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71" w:rsidRDefault="00467271" w:rsidP="005256A5">
      <w:pPr>
        <w:pStyle w:val="Title"/>
      </w:pPr>
      <w:r>
        <w:rPr>
          <w:noProof/>
          <w:lang w:eastAsia="en-GB"/>
        </w:rPr>
        <w:drawing>
          <wp:inline distT="0" distB="0" distL="0" distR="0">
            <wp:extent cx="4410075" cy="4188460"/>
            <wp:effectExtent l="19050" t="0" r="9525" b="0"/>
            <wp:docPr id="99" name="Picture 98" descr="N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R.jpg"/>
                    <pic:cNvPicPr/>
                  </pic:nvPicPr>
                  <pic:blipFill>
                    <a:blip r:embed="rId8" cstate="print"/>
                    <a:stretch>
                      <a:fillRect/>
                    </a:stretch>
                  </pic:blipFill>
                  <pic:spPr>
                    <a:xfrm>
                      <a:off x="0" y="0"/>
                      <a:ext cx="4410075" cy="4188460"/>
                    </a:xfrm>
                    <a:prstGeom prst="rect">
                      <a:avLst/>
                    </a:prstGeom>
                  </pic:spPr>
                </pic:pic>
              </a:graphicData>
            </a:graphic>
          </wp:inline>
        </w:drawing>
      </w:r>
    </w:p>
    <w:p w:rsidR="00467271" w:rsidRDefault="00467271" w:rsidP="00467271">
      <w:pPr>
        <w:pStyle w:val="Title"/>
        <w:jc w:val="center"/>
      </w:pPr>
    </w:p>
    <w:p w:rsidR="005256A5" w:rsidRDefault="005256A5" w:rsidP="00467271">
      <w:pPr>
        <w:pStyle w:val="Title"/>
        <w:jc w:val="center"/>
      </w:pPr>
      <w:r>
        <w:t>Regatta</w:t>
      </w:r>
    </w:p>
    <w:p w:rsidR="00067C7C" w:rsidRDefault="005256A5" w:rsidP="00467271">
      <w:pPr>
        <w:spacing w:after="200" w:line="276" w:lineRule="auto"/>
        <w:jc w:val="center"/>
        <w:rPr>
          <w:rStyle w:val="SubtleEmphasis"/>
        </w:rPr>
      </w:pPr>
      <w:r w:rsidRPr="005256A5">
        <w:rPr>
          <w:rStyle w:val="SubtleEmphasis"/>
        </w:rPr>
        <w:t>27th August 2011</w:t>
      </w:r>
    </w:p>
    <w:p w:rsidR="005256A5" w:rsidRPr="005256A5" w:rsidRDefault="005256A5" w:rsidP="00467271">
      <w:pPr>
        <w:spacing w:after="200" w:line="276" w:lineRule="auto"/>
        <w:jc w:val="center"/>
        <w:rPr>
          <w:rStyle w:val="SubtleEmphasis"/>
        </w:rPr>
      </w:pPr>
      <w:r w:rsidRPr="005256A5">
        <w:rPr>
          <w:rStyle w:val="SubtleEmphasis"/>
        </w:rPr>
        <w:br w:type="page"/>
      </w:r>
    </w:p>
    <w:p w:rsidR="005256A5" w:rsidRPr="007B07E0" w:rsidRDefault="005256A5" w:rsidP="007B07E0">
      <w:pPr>
        <w:pStyle w:val="Heading1"/>
      </w:pPr>
      <w:r w:rsidRPr="007B07E0">
        <w:lastRenderedPageBreak/>
        <w:t>Welcome</w:t>
      </w:r>
    </w:p>
    <w:p w:rsidR="00467271" w:rsidRDefault="00467271" w:rsidP="005256A5">
      <w:pPr>
        <w:sectPr w:rsidR="00467271" w:rsidSect="005256A5">
          <w:footerReference w:type="default" r:id="rId9"/>
          <w:pgSz w:w="8419" w:h="11906" w:orient="landscape"/>
          <w:pgMar w:top="794" w:right="737" w:bottom="851" w:left="737" w:header="709" w:footer="709" w:gutter="0"/>
          <w:cols w:space="708"/>
          <w:docGrid w:linePitch="360"/>
        </w:sectPr>
      </w:pPr>
    </w:p>
    <w:p w:rsidR="00467271" w:rsidRPr="00467271" w:rsidRDefault="00467271" w:rsidP="00467271">
      <w:pPr>
        <w:keepNext/>
        <w:framePr w:dropCap="drop" w:lines="3" w:wrap="around" w:vAnchor="text" w:hAnchor="text"/>
        <w:spacing w:line="689" w:lineRule="exact"/>
        <w:textAlignment w:val="baseline"/>
        <w:rPr>
          <w:rFonts w:cs="Arial"/>
          <w:position w:val="-10"/>
          <w:sz w:val="86"/>
        </w:rPr>
      </w:pPr>
      <w:r w:rsidRPr="00467271">
        <w:rPr>
          <w:rFonts w:cs="Arial"/>
          <w:position w:val="-10"/>
          <w:sz w:val="86"/>
        </w:rPr>
        <w:t>N</w:t>
      </w:r>
    </w:p>
    <w:p w:rsidR="005256A5" w:rsidRDefault="005256A5" w:rsidP="005256A5">
      <w:r>
        <w:t>orth Berwick Rowing Club was established in 2009, bringing traditional coastal rowing back to North Berwick</w:t>
      </w:r>
    </w:p>
    <w:p w:rsidR="005256A5" w:rsidRDefault="005256A5" w:rsidP="005256A5"/>
    <w:p w:rsidR="005256A5" w:rsidRDefault="006E39A9" w:rsidP="005256A5">
      <w:r w:rsidRPr="006E39A9">
        <w:rPr>
          <w:rStyle w:val="SubtleEmphasis"/>
          <w:lang w:val="en-US" w:eastAsia="zh-TW"/>
        </w:rPr>
        <w:pict>
          <v:shapetype id="_x0000_t202" coordsize="21600,21600" o:spt="202" path="m,l,21600r21600,l21600,xe">
            <v:stroke joinstyle="miter"/>
            <v:path gradientshapeok="t" o:connecttype="rect"/>
          </v:shapetype>
          <v:shape id="_x0000_s1026" type="#_x0000_t202" style="position:absolute;margin-left:176.25pt;margin-top:13.85pt;width:164.25pt;height:33.05pt;z-index:251661312;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993CFB" w:rsidRPr="00993CFB" w:rsidRDefault="00993CFB">
                  <w:pPr>
                    <w:rPr>
                      <w:b/>
                    </w:rPr>
                  </w:pPr>
                  <w:r w:rsidRPr="00993CFB">
                    <w:rPr>
                      <w:b/>
                    </w:rPr>
                    <w:t>Scottish Coastal Rowing</w:t>
                  </w:r>
                </w:p>
                <w:p w:rsidR="00993CFB" w:rsidRDefault="00993CFB">
                  <w:r w:rsidRPr="00993CFB">
                    <w:t>http://scottishcoastalrowing.org/</w:t>
                  </w:r>
                </w:p>
                <w:p w:rsidR="00993CFB" w:rsidRDefault="00993CFB"/>
              </w:txbxContent>
            </v:textbox>
            <w10:wrap type="square"/>
          </v:shape>
        </w:pict>
      </w:r>
      <w:r w:rsidR="005256A5">
        <w:t xml:space="preserve">We are taking part in the Scottish Coastal Rowing Project, which involves first building boats in the community before using them to row </w:t>
      </w:r>
      <w:r w:rsidR="005256A5">
        <w:lastRenderedPageBreak/>
        <w:t xml:space="preserve">recreationally and in competition. All of the boats being raced today are of the St </w:t>
      </w:r>
      <w:proofErr w:type="spellStart"/>
      <w:r w:rsidR="005256A5">
        <w:t>Ayles</w:t>
      </w:r>
      <w:proofErr w:type="spellEnd"/>
      <w:r w:rsidR="005256A5">
        <w:t xml:space="preserve"> skiff class.  Four rowers power the craft from fixed seats, with a coxswain steering and co-ordinating the crew.  </w:t>
      </w:r>
    </w:p>
    <w:p w:rsidR="00467271" w:rsidRDefault="00467271" w:rsidP="005256A5">
      <w:pPr>
        <w:sectPr w:rsidR="00467271" w:rsidSect="00467271">
          <w:type w:val="continuous"/>
          <w:pgSz w:w="8419" w:h="11906" w:orient="landscape"/>
          <w:pgMar w:top="794" w:right="737" w:bottom="851" w:left="737" w:header="709" w:footer="709" w:gutter="0"/>
          <w:cols w:num="2" w:sep="1" w:space="113"/>
          <w:docGrid w:linePitch="360"/>
        </w:sectPr>
      </w:pPr>
    </w:p>
    <w:p w:rsidR="005256A5" w:rsidRDefault="005256A5" w:rsidP="005256A5"/>
    <w:p w:rsidR="004133F3" w:rsidRPr="007B07E0" w:rsidRDefault="005256A5" w:rsidP="007B07E0">
      <w:pPr>
        <w:pStyle w:val="Heading1"/>
      </w:pPr>
      <w:r w:rsidRPr="007B07E0">
        <w:t>Race Schedule</w:t>
      </w:r>
    </w:p>
    <w:p w:rsidR="001D4A33" w:rsidRPr="001D4A33" w:rsidRDefault="001D4A33" w:rsidP="001D4A33">
      <w:r>
        <w:t>Boats will line up on start from West to East in the order listed below</w:t>
      </w:r>
    </w:p>
    <w:tbl>
      <w:tblPr>
        <w:tblStyle w:val="LightList-Accent11"/>
        <w:tblW w:w="7116" w:type="dxa"/>
        <w:tblLayout w:type="fixed"/>
        <w:tblLook w:val="04A0"/>
      </w:tblPr>
      <w:tblGrid>
        <w:gridCol w:w="717"/>
        <w:gridCol w:w="1224"/>
        <w:gridCol w:w="2326"/>
        <w:gridCol w:w="156"/>
        <w:gridCol w:w="2693"/>
      </w:tblGrid>
      <w:tr w:rsidR="00140FA6" w:rsidRPr="00AA3F2D" w:rsidTr="0007619B">
        <w:trPr>
          <w:cnfStyle w:val="100000000000"/>
          <w:trHeight w:val="340"/>
        </w:trPr>
        <w:tc>
          <w:tcPr>
            <w:cnfStyle w:val="001000000000"/>
            <w:tcW w:w="717" w:type="dxa"/>
            <w:vAlign w:val="center"/>
            <w:hideMark/>
          </w:tcPr>
          <w:p w:rsidR="00140FA6" w:rsidRPr="00AA3F2D" w:rsidRDefault="00140FA6" w:rsidP="0007619B">
            <w:pPr>
              <w:jc w:val="center"/>
              <w:rPr>
                <w:b w:val="0"/>
                <w:sz w:val="18"/>
                <w:szCs w:val="20"/>
              </w:rPr>
            </w:pPr>
            <w:r w:rsidRPr="00AA3F2D">
              <w:rPr>
                <w:rStyle w:val="Strong"/>
                <w:rFonts w:cs="Arial"/>
                <w:sz w:val="18"/>
                <w:szCs w:val="20"/>
              </w:rPr>
              <w:t>Time</w:t>
            </w:r>
          </w:p>
        </w:tc>
        <w:tc>
          <w:tcPr>
            <w:tcW w:w="1224" w:type="dxa"/>
            <w:vAlign w:val="center"/>
          </w:tcPr>
          <w:p w:rsidR="00140FA6" w:rsidRPr="00AA3F2D" w:rsidRDefault="00140FA6" w:rsidP="0007619B">
            <w:pPr>
              <w:jc w:val="center"/>
              <w:cnfStyle w:val="100000000000"/>
              <w:rPr>
                <w:b w:val="0"/>
                <w:sz w:val="18"/>
                <w:szCs w:val="20"/>
              </w:rPr>
            </w:pPr>
            <w:r w:rsidRPr="00AA3F2D">
              <w:rPr>
                <w:rStyle w:val="Strong"/>
                <w:rFonts w:cs="Arial"/>
                <w:sz w:val="18"/>
                <w:szCs w:val="20"/>
              </w:rPr>
              <w:t>Event</w:t>
            </w:r>
          </w:p>
        </w:tc>
        <w:tc>
          <w:tcPr>
            <w:tcW w:w="2482" w:type="dxa"/>
            <w:gridSpan w:val="2"/>
            <w:vAlign w:val="center"/>
          </w:tcPr>
          <w:p w:rsidR="00140FA6" w:rsidRPr="00AA3F2D" w:rsidRDefault="00140FA6" w:rsidP="0007619B">
            <w:pPr>
              <w:jc w:val="center"/>
              <w:cnfStyle w:val="100000000000"/>
              <w:rPr>
                <w:b w:val="0"/>
                <w:sz w:val="18"/>
                <w:szCs w:val="20"/>
              </w:rPr>
            </w:pPr>
            <w:r w:rsidRPr="00AA3F2D">
              <w:rPr>
                <w:rStyle w:val="Strong"/>
                <w:rFonts w:cs="Arial"/>
                <w:bCs/>
                <w:sz w:val="18"/>
                <w:szCs w:val="20"/>
              </w:rPr>
              <w:t>Teams</w:t>
            </w:r>
          </w:p>
        </w:tc>
        <w:tc>
          <w:tcPr>
            <w:tcW w:w="2693" w:type="dxa"/>
            <w:vAlign w:val="center"/>
            <w:hideMark/>
          </w:tcPr>
          <w:p w:rsidR="00140FA6" w:rsidRPr="00AA3F2D" w:rsidRDefault="00140FA6" w:rsidP="0007619B">
            <w:pPr>
              <w:jc w:val="center"/>
              <w:cnfStyle w:val="100000000000"/>
              <w:rPr>
                <w:rStyle w:val="Strong"/>
                <w:rFonts w:cs="Arial"/>
                <w:sz w:val="18"/>
              </w:rPr>
            </w:pPr>
            <w:r w:rsidRPr="00AA3F2D">
              <w:rPr>
                <w:rStyle w:val="Strong"/>
                <w:rFonts w:cs="Arial"/>
                <w:sz w:val="18"/>
              </w:rPr>
              <w:t>Sponsored By</w:t>
            </w:r>
          </w:p>
        </w:tc>
      </w:tr>
      <w:tr w:rsidR="005375AF" w:rsidRPr="00AA3F2D" w:rsidTr="00AA3F2D">
        <w:trPr>
          <w:cnfStyle w:val="000000100000"/>
          <w:trHeight w:val="340"/>
        </w:trPr>
        <w:tc>
          <w:tcPr>
            <w:cnfStyle w:val="001000000000"/>
            <w:tcW w:w="717" w:type="dxa"/>
            <w:vAlign w:val="center"/>
            <w:hideMark/>
          </w:tcPr>
          <w:p w:rsidR="005375AF" w:rsidRPr="00AA3F2D" w:rsidRDefault="005375AF" w:rsidP="00AA3F2D">
            <w:pPr>
              <w:jc w:val="center"/>
              <w:rPr>
                <w:b w:val="0"/>
                <w:sz w:val="18"/>
                <w:szCs w:val="20"/>
              </w:rPr>
            </w:pPr>
            <w:r w:rsidRPr="00AA3F2D">
              <w:rPr>
                <w:b w:val="0"/>
                <w:sz w:val="18"/>
                <w:szCs w:val="20"/>
              </w:rPr>
              <w:t>09:30</w:t>
            </w:r>
          </w:p>
        </w:tc>
        <w:tc>
          <w:tcPr>
            <w:tcW w:w="6399" w:type="dxa"/>
            <w:gridSpan w:val="4"/>
            <w:vAlign w:val="center"/>
          </w:tcPr>
          <w:p w:rsidR="005375AF" w:rsidRPr="00AA3F2D" w:rsidRDefault="005375AF" w:rsidP="00AA3F2D">
            <w:pPr>
              <w:jc w:val="center"/>
              <w:cnfStyle w:val="000000100000"/>
              <w:rPr>
                <w:sz w:val="18"/>
                <w:szCs w:val="20"/>
              </w:rPr>
            </w:pPr>
            <w:r w:rsidRPr="00AA3F2D">
              <w:rPr>
                <w:sz w:val="18"/>
                <w:szCs w:val="20"/>
              </w:rPr>
              <w:t>Coxes Briefing - At harbour wall (next to Lobster Shack)</w:t>
            </w:r>
          </w:p>
        </w:tc>
      </w:tr>
      <w:tr w:rsidR="005375AF" w:rsidRPr="00AA3F2D" w:rsidTr="003538B9">
        <w:tc>
          <w:tcPr>
            <w:cnfStyle w:val="001000000000"/>
            <w:tcW w:w="717" w:type="dxa"/>
            <w:vAlign w:val="center"/>
            <w:hideMark/>
          </w:tcPr>
          <w:p w:rsidR="005375AF" w:rsidRPr="00AA3F2D" w:rsidRDefault="005375AF" w:rsidP="003538B9">
            <w:pPr>
              <w:jc w:val="center"/>
              <w:rPr>
                <w:b w:val="0"/>
                <w:sz w:val="18"/>
                <w:szCs w:val="20"/>
              </w:rPr>
            </w:pPr>
            <w:r w:rsidRPr="00AA3F2D">
              <w:rPr>
                <w:b w:val="0"/>
                <w:sz w:val="18"/>
                <w:szCs w:val="20"/>
              </w:rPr>
              <w:t>10:30</w:t>
            </w:r>
          </w:p>
        </w:tc>
        <w:tc>
          <w:tcPr>
            <w:tcW w:w="1224" w:type="dxa"/>
            <w:vAlign w:val="center"/>
          </w:tcPr>
          <w:p w:rsidR="005375AF" w:rsidRPr="00AA3F2D" w:rsidRDefault="005375AF" w:rsidP="003538B9">
            <w:pPr>
              <w:jc w:val="center"/>
              <w:cnfStyle w:val="000000000000"/>
              <w:rPr>
                <w:sz w:val="18"/>
                <w:szCs w:val="20"/>
              </w:rPr>
            </w:pPr>
            <w:r w:rsidRPr="00AA3F2D">
              <w:rPr>
                <w:sz w:val="18"/>
                <w:szCs w:val="20"/>
              </w:rPr>
              <w:t>Men 35+</w:t>
            </w:r>
          </w:p>
        </w:tc>
        <w:tc>
          <w:tcPr>
            <w:tcW w:w="2326" w:type="dxa"/>
            <w:vAlign w:val="center"/>
          </w:tcPr>
          <w:p w:rsidR="001D4A33" w:rsidRPr="00AA3F2D" w:rsidRDefault="001D4A33" w:rsidP="001D4A33">
            <w:pPr>
              <w:jc w:val="center"/>
              <w:cnfStyle w:val="000000000000"/>
              <w:rPr>
                <w:sz w:val="18"/>
                <w:szCs w:val="20"/>
              </w:rPr>
            </w:pPr>
            <w:r w:rsidRPr="00AA3F2D">
              <w:rPr>
                <w:sz w:val="18"/>
                <w:szCs w:val="20"/>
              </w:rPr>
              <w:t>Portobello</w:t>
            </w:r>
          </w:p>
          <w:p w:rsidR="001D4A33" w:rsidRPr="00AA3F2D" w:rsidRDefault="001D4A33" w:rsidP="001D4A33">
            <w:pPr>
              <w:jc w:val="center"/>
              <w:cnfStyle w:val="000000000000"/>
              <w:rPr>
                <w:sz w:val="18"/>
                <w:szCs w:val="20"/>
              </w:rPr>
            </w:pPr>
            <w:proofErr w:type="spellStart"/>
            <w:r w:rsidRPr="00AA3F2D">
              <w:rPr>
                <w:sz w:val="18"/>
                <w:szCs w:val="20"/>
              </w:rPr>
              <w:t>Queensferry</w:t>
            </w:r>
            <w:proofErr w:type="spellEnd"/>
          </w:p>
          <w:p w:rsidR="001D4A33" w:rsidRPr="00AA3F2D" w:rsidRDefault="001D4A33" w:rsidP="001D4A33">
            <w:pPr>
              <w:jc w:val="center"/>
              <w:cnfStyle w:val="000000000000"/>
              <w:rPr>
                <w:sz w:val="18"/>
                <w:szCs w:val="20"/>
              </w:rPr>
            </w:pPr>
            <w:r w:rsidRPr="00AA3F2D">
              <w:rPr>
                <w:sz w:val="18"/>
                <w:szCs w:val="20"/>
              </w:rPr>
              <w:t>Newhaven</w:t>
            </w:r>
          </w:p>
          <w:p w:rsidR="001D4A33" w:rsidRPr="00AA3F2D" w:rsidRDefault="001D4A33" w:rsidP="001D4A33">
            <w:pPr>
              <w:jc w:val="center"/>
              <w:cnfStyle w:val="000000000000"/>
              <w:rPr>
                <w:sz w:val="18"/>
                <w:szCs w:val="20"/>
              </w:rPr>
            </w:pPr>
            <w:r w:rsidRPr="00AA3F2D">
              <w:rPr>
                <w:sz w:val="18"/>
                <w:szCs w:val="20"/>
              </w:rPr>
              <w:t xml:space="preserve">Royal West </w:t>
            </w:r>
          </w:p>
          <w:p w:rsidR="001D4A33" w:rsidRPr="00AA3F2D" w:rsidRDefault="005375AF" w:rsidP="001D4A33">
            <w:pPr>
              <w:jc w:val="center"/>
              <w:cnfStyle w:val="000000000000"/>
              <w:rPr>
                <w:sz w:val="18"/>
                <w:szCs w:val="20"/>
              </w:rPr>
            </w:pPr>
            <w:proofErr w:type="spellStart"/>
            <w:r w:rsidRPr="00AA3F2D">
              <w:rPr>
                <w:sz w:val="18"/>
                <w:szCs w:val="20"/>
              </w:rPr>
              <w:t>Anstruther</w:t>
            </w:r>
            <w:proofErr w:type="spellEnd"/>
          </w:p>
          <w:p w:rsidR="005375AF" w:rsidRPr="00AA3F2D" w:rsidRDefault="001D4A33" w:rsidP="001D4A33">
            <w:pPr>
              <w:jc w:val="center"/>
              <w:cnfStyle w:val="000000000000"/>
              <w:rPr>
                <w:sz w:val="18"/>
                <w:szCs w:val="20"/>
              </w:rPr>
            </w:pPr>
            <w:r w:rsidRPr="00AA3F2D">
              <w:rPr>
                <w:sz w:val="18"/>
                <w:szCs w:val="20"/>
              </w:rPr>
              <w:t>North Berwick</w:t>
            </w:r>
          </w:p>
          <w:p w:rsidR="005375AF" w:rsidRPr="00AA3F2D" w:rsidRDefault="005375AF" w:rsidP="001D4A33">
            <w:pPr>
              <w:jc w:val="center"/>
              <w:cnfStyle w:val="000000000000"/>
              <w:rPr>
                <w:sz w:val="18"/>
                <w:szCs w:val="20"/>
              </w:rPr>
            </w:pPr>
            <w:proofErr w:type="spellStart"/>
            <w:r w:rsidRPr="00AA3F2D">
              <w:rPr>
                <w:sz w:val="18"/>
                <w:szCs w:val="20"/>
              </w:rPr>
              <w:t>Cockenzie</w:t>
            </w:r>
            <w:proofErr w:type="spellEnd"/>
            <w:r w:rsidRPr="00AA3F2D">
              <w:rPr>
                <w:sz w:val="18"/>
                <w:szCs w:val="20"/>
              </w:rPr>
              <w:t xml:space="preserve"> / Port Seton</w:t>
            </w:r>
          </w:p>
        </w:tc>
        <w:tc>
          <w:tcPr>
            <w:tcW w:w="2849" w:type="dxa"/>
            <w:gridSpan w:val="2"/>
            <w:vAlign w:val="center"/>
            <w:hideMark/>
          </w:tcPr>
          <w:p w:rsidR="005375AF" w:rsidRPr="00AA3F2D" w:rsidRDefault="006E39A9" w:rsidP="003538B9">
            <w:pPr>
              <w:pStyle w:val="Heading2"/>
              <w:spacing w:before="240" w:after="240"/>
              <w:jc w:val="center"/>
              <w:outlineLvl w:val="1"/>
              <w:cnfStyle w:val="000000000000"/>
              <w:rPr>
                <w:rFonts w:ascii="Segoe UI" w:hAnsi="Segoe UI" w:cs="Segoe UI"/>
                <w:sz w:val="18"/>
                <w:szCs w:val="20"/>
              </w:rPr>
            </w:pPr>
            <w:hyperlink r:id="rId10" w:history="1">
              <w:proofErr w:type="spellStart"/>
              <w:r w:rsidR="005375AF" w:rsidRPr="00AA3F2D">
                <w:rPr>
                  <w:rFonts w:ascii="Arial" w:eastAsia="Times New Roman" w:hAnsi="Arial" w:cs="Times New Roman"/>
                  <w:bCs w:val="0"/>
                  <w:color w:val="auto"/>
                  <w:sz w:val="18"/>
                  <w:szCs w:val="20"/>
                </w:rPr>
                <w:t>Gilsland</w:t>
              </w:r>
              <w:proofErr w:type="spellEnd"/>
              <w:r w:rsidR="005375AF" w:rsidRPr="00AA3F2D">
                <w:rPr>
                  <w:rFonts w:ascii="Arial" w:eastAsia="Times New Roman" w:hAnsi="Arial" w:cs="Times New Roman"/>
                  <w:bCs w:val="0"/>
                  <w:color w:val="auto"/>
                  <w:sz w:val="18"/>
                  <w:szCs w:val="20"/>
                </w:rPr>
                <w:t xml:space="preserve"> Caravan Park</w:t>
              </w:r>
            </w:hyperlink>
          </w:p>
        </w:tc>
      </w:tr>
      <w:tr w:rsidR="005375AF" w:rsidRPr="00AA3F2D" w:rsidTr="003538B9">
        <w:trPr>
          <w:cnfStyle w:val="000000100000"/>
        </w:trPr>
        <w:tc>
          <w:tcPr>
            <w:cnfStyle w:val="001000000000"/>
            <w:tcW w:w="717" w:type="dxa"/>
            <w:vAlign w:val="center"/>
            <w:hideMark/>
          </w:tcPr>
          <w:p w:rsidR="005375AF" w:rsidRPr="00AA3F2D" w:rsidRDefault="005375AF" w:rsidP="003538B9">
            <w:pPr>
              <w:jc w:val="center"/>
              <w:rPr>
                <w:b w:val="0"/>
                <w:sz w:val="18"/>
                <w:szCs w:val="20"/>
              </w:rPr>
            </w:pPr>
            <w:r w:rsidRPr="00AA3F2D">
              <w:rPr>
                <w:b w:val="0"/>
                <w:sz w:val="18"/>
                <w:szCs w:val="20"/>
              </w:rPr>
              <w:t>11:15</w:t>
            </w:r>
          </w:p>
        </w:tc>
        <w:tc>
          <w:tcPr>
            <w:tcW w:w="1224" w:type="dxa"/>
            <w:vAlign w:val="center"/>
          </w:tcPr>
          <w:p w:rsidR="005375AF" w:rsidRPr="00AA3F2D" w:rsidRDefault="005375AF" w:rsidP="003538B9">
            <w:pPr>
              <w:jc w:val="center"/>
              <w:cnfStyle w:val="000000100000"/>
              <w:rPr>
                <w:sz w:val="18"/>
                <w:szCs w:val="20"/>
              </w:rPr>
            </w:pPr>
            <w:r w:rsidRPr="00AA3F2D">
              <w:rPr>
                <w:sz w:val="18"/>
                <w:szCs w:val="20"/>
              </w:rPr>
              <w:t>Women Open</w:t>
            </w:r>
          </w:p>
        </w:tc>
        <w:tc>
          <w:tcPr>
            <w:tcW w:w="2326" w:type="dxa"/>
            <w:vAlign w:val="center"/>
          </w:tcPr>
          <w:p w:rsidR="001D4A33" w:rsidRPr="00AA3F2D" w:rsidRDefault="001D4A33" w:rsidP="001D4A33">
            <w:pPr>
              <w:jc w:val="center"/>
              <w:cnfStyle w:val="000000100000"/>
              <w:rPr>
                <w:sz w:val="18"/>
                <w:szCs w:val="20"/>
              </w:rPr>
            </w:pPr>
            <w:r w:rsidRPr="00AA3F2D">
              <w:rPr>
                <w:sz w:val="18"/>
                <w:szCs w:val="20"/>
              </w:rPr>
              <w:t>Newhaven</w:t>
            </w:r>
          </w:p>
          <w:p w:rsidR="001D4A33" w:rsidRPr="00AA3F2D" w:rsidRDefault="001D4A33" w:rsidP="001D4A33">
            <w:pPr>
              <w:jc w:val="center"/>
              <w:cnfStyle w:val="000000100000"/>
              <w:rPr>
                <w:sz w:val="18"/>
                <w:szCs w:val="20"/>
              </w:rPr>
            </w:pPr>
            <w:proofErr w:type="spellStart"/>
            <w:r w:rsidRPr="00AA3F2D">
              <w:rPr>
                <w:sz w:val="18"/>
                <w:szCs w:val="20"/>
              </w:rPr>
              <w:t>Queensferry</w:t>
            </w:r>
            <w:proofErr w:type="spellEnd"/>
          </w:p>
          <w:p w:rsidR="001D4A33" w:rsidRPr="00AA3F2D" w:rsidRDefault="001D4A33" w:rsidP="001D4A33">
            <w:pPr>
              <w:jc w:val="center"/>
              <w:cnfStyle w:val="000000100000"/>
              <w:rPr>
                <w:sz w:val="18"/>
                <w:szCs w:val="20"/>
              </w:rPr>
            </w:pPr>
            <w:proofErr w:type="spellStart"/>
            <w:r w:rsidRPr="00AA3F2D">
              <w:rPr>
                <w:sz w:val="18"/>
                <w:szCs w:val="20"/>
              </w:rPr>
              <w:t>Coigach</w:t>
            </w:r>
            <w:proofErr w:type="spellEnd"/>
          </w:p>
          <w:p w:rsidR="001D4A33" w:rsidRPr="00AA3F2D" w:rsidRDefault="001D4A33" w:rsidP="003538B9">
            <w:pPr>
              <w:jc w:val="center"/>
              <w:cnfStyle w:val="000000100000"/>
              <w:rPr>
                <w:sz w:val="18"/>
                <w:szCs w:val="20"/>
              </w:rPr>
            </w:pPr>
            <w:r w:rsidRPr="00AA3F2D">
              <w:rPr>
                <w:sz w:val="18"/>
                <w:szCs w:val="20"/>
              </w:rPr>
              <w:t>Portobello</w:t>
            </w:r>
          </w:p>
          <w:p w:rsidR="005375AF" w:rsidRPr="00AA3F2D" w:rsidRDefault="001D4A33" w:rsidP="003538B9">
            <w:pPr>
              <w:jc w:val="center"/>
              <w:cnfStyle w:val="000000100000"/>
              <w:rPr>
                <w:sz w:val="18"/>
                <w:szCs w:val="20"/>
              </w:rPr>
            </w:pPr>
            <w:r w:rsidRPr="00AA3F2D">
              <w:rPr>
                <w:sz w:val="18"/>
                <w:szCs w:val="20"/>
              </w:rPr>
              <w:t xml:space="preserve">North Berwick </w:t>
            </w:r>
          </w:p>
          <w:p w:rsidR="005375AF" w:rsidRPr="00AA3F2D" w:rsidRDefault="005375AF" w:rsidP="003538B9">
            <w:pPr>
              <w:jc w:val="center"/>
              <w:cnfStyle w:val="000000100000"/>
              <w:rPr>
                <w:sz w:val="18"/>
                <w:szCs w:val="20"/>
              </w:rPr>
            </w:pPr>
            <w:proofErr w:type="spellStart"/>
            <w:r w:rsidRPr="00AA3F2D">
              <w:rPr>
                <w:sz w:val="18"/>
                <w:szCs w:val="20"/>
              </w:rPr>
              <w:t>Cockenzie</w:t>
            </w:r>
            <w:proofErr w:type="spellEnd"/>
            <w:r w:rsidRPr="00AA3F2D">
              <w:rPr>
                <w:sz w:val="18"/>
                <w:szCs w:val="20"/>
              </w:rPr>
              <w:t xml:space="preserve"> / Port Seton</w:t>
            </w:r>
          </w:p>
          <w:p w:rsidR="001D4A33" w:rsidRPr="00AA3F2D" w:rsidRDefault="001D4A33" w:rsidP="001D4A33">
            <w:pPr>
              <w:jc w:val="center"/>
              <w:cnfStyle w:val="000000100000"/>
              <w:rPr>
                <w:sz w:val="18"/>
                <w:szCs w:val="20"/>
              </w:rPr>
            </w:pPr>
            <w:r w:rsidRPr="00AA3F2D">
              <w:rPr>
                <w:sz w:val="18"/>
                <w:szCs w:val="20"/>
              </w:rPr>
              <w:t>Portobello</w:t>
            </w:r>
          </w:p>
          <w:p w:rsidR="005375AF" w:rsidRPr="00AA3F2D" w:rsidRDefault="001D4A33" w:rsidP="001D4A33">
            <w:pPr>
              <w:jc w:val="center"/>
              <w:cnfStyle w:val="000000100000"/>
              <w:rPr>
                <w:sz w:val="18"/>
                <w:szCs w:val="20"/>
              </w:rPr>
            </w:pPr>
            <w:proofErr w:type="spellStart"/>
            <w:r w:rsidRPr="00AA3F2D">
              <w:rPr>
                <w:sz w:val="18"/>
                <w:szCs w:val="20"/>
              </w:rPr>
              <w:t>Anstruther</w:t>
            </w:r>
            <w:proofErr w:type="spellEnd"/>
          </w:p>
        </w:tc>
        <w:tc>
          <w:tcPr>
            <w:tcW w:w="2849" w:type="dxa"/>
            <w:gridSpan w:val="2"/>
            <w:vAlign w:val="center"/>
            <w:hideMark/>
          </w:tcPr>
          <w:p w:rsidR="005375AF" w:rsidRPr="00AA3F2D" w:rsidRDefault="005375AF" w:rsidP="003538B9">
            <w:pPr>
              <w:pStyle w:val="Heading2"/>
              <w:spacing w:before="240" w:after="240"/>
              <w:jc w:val="center"/>
              <w:outlineLvl w:val="1"/>
              <w:cnfStyle w:val="000000100000"/>
              <w:rPr>
                <w:rFonts w:ascii="Arial" w:eastAsia="Times New Roman" w:hAnsi="Arial" w:cs="Times New Roman"/>
                <w:bCs w:val="0"/>
                <w:color w:val="auto"/>
                <w:sz w:val="18"/>
                <w:szCs w:val="20"/>
              </w:rPr>
            </w:pPr>
            <w:r w:rsidRPr="00AA3F2D">
              <w:rPr>
                <w:rFonts w:ascii="Arial" w:eastAsia="Times New Roman" w:hAnsi="Arial" w:cs="Times New Roman"/>
                <w:bCs w:val="0"/>
                <w:color w:val="auto"/>
                <w:sz w:val="18"/>
                <w:szCs w:val="20"/>
              </w:rPr>
              <w:t>Alice Stephenson</w:t>
            </w:r>
          </w:p>
          <w:p w:rsidR="005375AF" w:rsidRPr="00AA3F2D" w:rsidRDefault="005375AF" w:rsidP="003538B9">
            <w:pPr>
              <w:pStyle w:val="Heading2"/>
              <w:spacing w:before="240" w:after="240"/>
              <w:jc w:val="center"/>
              <w:outlineLvl w:val="1"/>
              <w:cnfStyle w:val="000000100000"/>
              <w:rPr>
                <w:rFonts w:ascii="Arial" w:eastAsia="Times New Roman" w:hAnsi="Arial" w:cs="Times New Roman"/>
                <w:b w:val="0"/>
                <w:bCs w:val="0"/>
                <w:color w:val="auto"/>
                <w:sz w:val="18"/>
                <w:szCs w:val="20"/>
              </w:rPr>
            </w:pPr>
            <w:r w:rsidRPr="00AA3F2D">
              <w:rPr>
                <w:rFonts w:ascii="Arial" w:eastAsia="Times New Roman" w:hAnsi="Arial" w:cs="Times New Roman"/>
                <w:bCs w:val="0"/>
                <w:color w:val="auto"/>
                <w:sz w:val="18"/>
                <w:szCs w:val="20"/>
              </w:rPr>
              <w:t>Optometrist</w:t>
            </w:r>
          </w:p>
        </w:tc>
      </w:tr>
      <w:tr w:rsidR="00FE529B" w:rsidRPr="00AA3F2D" w:rsidTr="003538B9">
        <w:tc>
          <w:tcPr>
            <w:cnfStyle w:val="001000000000"/>
            <w:tcW w:w="717" w:type="dxa"/>
            <w:vAlign w:val="center"/>
            <w:hideMark/>
          </w:tcPr>
          <w:p w:rsidR="00FE529B" w:rsidRPr="00AA3F2D" w:rsidRDefault="00FE529B" w:rsidP="003538B9">
            <w:pPr>
              <w:jc w:val="center"/>
              <w:rPr>
                <w:b w:val="0"/>
                <w:sz w:val="18"/>
                <w:szCs w:val="20"/>
              </w:rPr>
            </w:pPr>
            <w:r w:rsidRPr="00AA3F2D">
              <w:rPr>
                <w:b w:val="0"/>
                <w:sz w:val="18"/>
                <w:szCs w:val="20"/>
              </w:rPr>
              <w:t>12:00</w:t>
            </w:r>
          </w:p>
        </w:tc>
        <w:tc>
          <w:tcPr>
            <w:tcW w:w="1224" w:type="dxa"/>
            <w:vAlign w:val="center"/>
          </w:tcPr>
          <w:p w:rsidR="00FE529B" w:rsidRPr="00AA3F2D" w:rsidRDefault="00FE529B" w:rsidP="003538B9">
            <w:pPr>
              <w:jc w:val="center"/>
              <w:cnfStyle w:val="000000000000"/>
              <w:rPr>
                <w:sz w:val="18"/>
                <w:szCs w:val="20"/>
              </w:rPr>
            </w:pPr>
            <w:r w:rsidRPr="00AA3F2D">
              <w:rPr>
                <w:sz w:val="18"/>
                <w:szCs w:val="20"/>
              </w:rPr>
              <w:t>Men 50+</w:t>
            </w:r>
          </w:p>
        </w:tc>
        <w:tc>
          <w:tcPr>
            <w:tcW w:w="2326" w:type="dxa"/>
            <w:vAlign w:val="center"/>
          </w:tcPr>
          <w:p w:rsidR="001D4A33" w:rsidRPr="00AA3F2D" w:rsidRDefault="001D4A33" w:rsidP="003538B9">
            <w:pPr>
              <w:jc w:val="center"/>
              <w:cnfStyle w:val="000000000000"/>
              <w:rPr>
                <w:sz w:val="18"/>
                <w:szCs w:val="20"/>
              </w:rPr>
            </w:pPr>
            <w:proofErr w:type="spellStart"/>
            <w:r w:rsidRPr="00AA3F2D">
              <w:rPr>
                <w:sz w:val="18"/>
                <w:szCs w:val="20"/>
              </w:rPr>
              <w:t>Queensferry</w:t>
            </w:r>
            <w:proofErr w:type="spellEnd"/>
          </w:p>
          <w:p w:rsidR="001D4A33" w:rsidRPr="00AA3F2D" w:rsidRDefault="001D4A33" w:rsidP="001D4A33">
            <w:pPr>
              <w:jc w:val="center"/>
              <w:cnfStyle w:val="000000000000"/>
              <w:rPr>
                <w:sz w:val="18"/>
                <w:szCs w:val="20"/>
              </w:rPr>
            </w:pPr>
            <w:proofErr w:type="spellStart"/>
            <w:r w:rsidRPr="00AA3F2D">
              <w:rPr>
                <w:sz w:val="18"/>
                <w:szCs w:val="20"/>
              </w:rPr>
              <w:t>Coigach</w:t>
            </w:r>
            <w:proofErr w:type="spellEnd"/>
          </w:p>
          <w:p w:rsidR="001D4A33" w:rsidRPr="00AA3F2D" w:rsidRDefault="001D4A33" w:rsidP="001D4A33">
            <w:pPr>
              <w:jc w:val="center"/>
              <w:cnfStyle w:val="000000000000"/>
              <w:rPr>
                <w:sz w:val="18"/>
                <w:szCs w:val="20"/>
              </w:rPr>
            </w:pPr>
            <w:r w:rsidRPr="00AA3F2D">
              <w:rPr>
                <w:sz w:val="18"/>
                <w:szCs w:val="20"/>
              </w:rPr>
              <w:t>North Berwick</w:t>
            </w:r>
          </w:p>
          <w:p w:rsidR="001D4A33" w:rsidRPr="00AA3F2D" w:rsidRDefault="001D4A33" w:rsidP="001D4A33">
            <w:pPr>
              <w:jc w:val="center"/>
              <w:cnfStyle w:val="000000000000"/>
              <w:rPr>
                <w:sz w:val="18"/>
                <w:szCs w:val="20"/>
              </w:rPr>
            </w:pPr>
            <w:r w:rsidRPr="00AA3F2D">
              <w:rPr>
                <w:sz w:val="18"/>
                <w:szCs w:val="20"/>
              </w:rPr>
              <w:t>North Berwick</w:t>
            </w:r>
          </w:p>
          <w:p w:rsidR="00FE529B" w:rsidRPr="00AA3F2D" w:rsidRDefault="00FE529B" w:rsidP="003538B9">
            <w:pPr>
              <w:jc w:val="center"/>
              <w:cnfStyle w:val="000000000000"/>
              <w:rPr>
                <w:sz w:val="18"/>
                <w:szCs w:val="20"/>
              </w:rPr>
            </w:pPr>
            <w:proofErr w:type="spellStart"/>
            <w:r w:rsidRPr="00AA3F2D">
              <w:rPr>
                <w:sz w:val="18"/>
                <w:szCs w:val="20"/>
              </w:rPr>
              <w:t>Cockenzie</w:t>
            </w:r>
            <w:proofErr w:type="spellEnd"/>
            <w:r w:rsidRPr="00AA3F2D">
              <w:rPr>
                <w:sz w:val="18"/>
                <w:szCs w:val="20"/>
              </w:rPr>
              <w:t xml:space="preserve"> / Port Seton</w:t>
            </w:r>
          </w:p>
          <w:p w:rsidR="00FE529B" w:rsidRPr="00AA3F2D" w:rsidRDefault="00FE529B" w:rsidP="001D4A33">
            <w:pPr>
              <w:jc w:val="center"/>
              <w:cnfStyle w:val="000000000000"/>
              <w:rPr>
                <w:sz w:val="18"/>
                <w:szCs w:val="20"/>
              </w:rPr>
            </w:pPr>
            <w:r w:rsidRPr="00AA3F2D">
              <w:rPr>
                <w:sz w:val="18"/>
                <w:szCs w:val="20"/>
              </w:rPr>
              <w:t>Portobello</w:t>
            </w:r>
          </w:p>
        </w:tc>
        <w:tc>
          <w:tcPr>
            <w:tcW w:w="2849" w:type="dxa"/>
            <w:gridSpan w:val="2"/>
            <w:vAlign w:val="center"/>
            <w:hideMark/>
          </w:tcPr>
          <w:p w:rsidR="00FE529B" w:rsidRPr="00AA3F2D" w:rsidRDefault="00FE529B" w:rsidP="003538B9">
            <w:pPr>
              <w:jc w:val="center"/>
              <w:cnfStyle w:val="000000000000"/>
              <w:rPr>
                <w:sz w:val="18"/>
                <w:szCs w:val="20"/>
              </w:rPr>
            </w:pPr>
            <w:r w:rsidRPr="00AA3F2D">
              <w:rPr>
                <w:noProof/>
                <w:sz w:val="18"/>
                <w:szCs w:val="20"/>
                <w:lang w:eastAsia="en-GB"/>
              </w:rPr>
              <w:drawing>
                <wp:inline distT="0" distB="0" distL="0" distR="0">
                  <wp:extent cx="1186815" cy="653415"/>
                  <wp:effectExtent l="19050" t="0" r="0" b="0"/>
                  <wp:docPr id="21" name="Picture 2" descr="http://www.nbrowingclub.com/images/regatta2011_sponsors/lobster_sha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browingclub.com/images/regatta2011_sponsors/lobster_shack.gif">
                            <a:hlinkClick r:id="rId11"/>
                          </pic:cNvPr>
                          <pic:cNvPicPr>
                            <a:picLocks noChangeAspect="1" noChangeArrowheads="1"/>
                          </pic:cNvPicPr>
                        </pic:nvPicPr>
                        <pic:blipFill>
                          <a:blip r:embed="rId12" cstate="print"/>
                          <a:srcRect/>
                          <a:stretch>
                            <a:fillRect/>
                          </a:stretch>
                        </pic:blipFill>
                        <pic:spPr bwMode="auto">
                          <a:xfrm>
                            <a:off x="0" y="0"/>
                            <a:ext cx="1186815" cy="653415"/>
                          </a:xfrm>
                          <a:prstGeom prst="rect">
                            <a:avLst/>
                          </a:prstGeom>
                          <a:noFill/>
                          <a:ln w="9525">
                            <a:noFill/>
                            <a:miter lim="800000"/>
                            <a:headEnd/>
                            <a:tailEnd/>
                          </a:ln>
                        </pic:spPr>
                      </pic:pic>
                    </a:graphicData>
                  </a:graphic>
                </wp:inline>
              </w:drawing>
            </w:r>
          </w:p>
        </w:tc>
      </w:tr>
      <w:tr w:rsidR="00301FC3" w:rsidRPr="00AA3F2D" w:rsidTr="00301FC3">
        <w:trPr>
          <w:cnfStyle w:val="000000100000"/>
        </w:trPr>
        <w:tc>
          <w:tcPr>
            <w:cnfStyle w:val="001000000000"/>
            <w:tcW w:w="717" w:type="dxa"/>
            <w:hideMark/>
          </w:tcPr>
          <w:p w:rsidR="00301FC3" w:rsidRPr="00AA3F2D" w:rsidRDefault="00301FC3" w:rsidP="00F82BBA">
            <w:pPr>
              <w:jc w:val="center"/>
              <w:rPr>
                <w:b w:val="0"/>
                <w:sz w:val="18"/>
                <w:szCs w:val="20"/>
              </w:rPr>
            </w:pPr>
            <w:r w:rsidRPr="00AA3F2D">
              <w:rPr>
                <w:b w:val="0"/>
                <w:sz w:val="18"/>
                <w:szCs w:val="20"/>
              </w:rPr>
              <w:t>12:45</w:t>
            </w:r>
          </w:p>
        </w:tc>
        <w:tc>
          <w:tcPr>
            <w:tcW w:w="1224" w:type="dxa"/>
          </w:tcPr>
          <w:p w:rsidR="00301FC3" w:rsidRPr="00AA3F2D" w:rsidRDefault="00301FC3" w:rsidP="00F82BBA">
            <w:pPr>
              <w:jc w:val="center"/>
              <w:cnfStyle w:val="000000100000"/>
              <w:rPr>
                <w:sz w:val="18"/>
                <w:szCs w:val="20"/>
              </w:rPr>
            </w:pPr>
            <w:r w:rsidRPr="00AA3F2D">
              <w:rPr>
                <w:sz w:val="18"/>
                <w:szCs w:val="20"/>
              </w:rPr>
              <w:t>Women 50+</w:t>
            </w:r>
          </w:p>
        </w:tc>
        <w:tc>
          <w:tcPr>
            <w:tcW w:w="2326" w:type="dxa"/>
          </w:tcPr>
          <w:p w:rsidR="001D4A33" w:rsidRPr="00AA3F2D" w:rsidRDefault="001D4A33" w:rsidP="001D4A33">
            <w:pPr>
              <w:jc w:val="center"/>
              <w:cnfStyle w:val="000000100000"/>
              <w:rPr>
                <w:sz w:val="18"/>
                <w:szCs w:val="20"/>
              </w:rPr>
            </w:pPr>
            <w:r w:rsidRPr="00AA3F2D">
              <w:rPr>
                <w:sz w:val="18"/>
                <w:szCs w:val="20"/>
              </w:rPr>
              <w:t>North Berwick</w:t>
            </w:r>
          </w:p>
          <w:p w:rsidR="001D4A33" w:rsidRPr="00AA3F2D" w:rsidRDefault="001D4A33" w:rsidP="00F82BBA">
            <w:pPr>
              <w:jc w:val="center"/>
              <w:cnfStyle w:val="000000100000"/>
              <w:rPr>
                <w:sz w:val="18"/>
                <w:szCs w:val="20"/>
              </w:rPr>
            </w:pPr>
            <w:r w:rsidRPr="00AA3F2D">
              <w:rPr>
                <w:sz w:val="18"/>
                <w:szCs w:val="20"/>
              </w:rPr>
              <w:t>Portobello</w:t>
            </w:r>
          </w:p>
          <w:p w:rsidR="001D4A33" w:rsidRPr="00AA3F2D" w:rsidRDefault="001D4A33" w:rsidP="001D4A33">
            <w:pPr>
              <w:jc w:val="center"/>
              <w:cnfStyle w:val="000000100000"/>
              <w:rPr>
                <w:sz w:val="18"/>
                <w:szCs w:val="20"/>
              </w:rPr>
            </w:pPr>
            <w:r w:rsidRPr="00AA3F2D">
              <w:rPr>
                <w:sz w:val="18"/>
                <w:szCs w:val="20"/>
              </w:rPr>
              <w:t>Dunbar</w:t>
            </w:r>
          </w:p>
          <w:p w:rsidR="00301FC3" w:rsidRPr="00AA3F2D" w:rsidRDefault="00301FC3" w:rsidP="00F82BBA">
            <w:pPr>
              <w:jc w:val="center"/>
              <w:cnfStyle w:val="000000100000"/>
              <w:rPr>
                <w:sz w:val="18"/>
                <w:szCs w:val="20"/>
              </w:rPr>
            </w:pPr>
            <w:proofErr w:type="spellStart"/>
            <w:r w:rsidRPr="00AA3F2D">
              <w:rPr>
                <w:sz w:val="18"/>
                <w:szCs w:val="20"/>
              </w:rPr>
              <w:t>Anstruther</w:t>
            </w:r>
            <w:proofErr w:type="spellEnd"/>
          </w:p>
          <w:p w:rsidR="00301FC3" w:rsidRPr="00AA3F2D" w:rsidRDefault="00301FC3" w:rsidP="001D4A33">
            <w:pPr>
              <w:jc w:val="center"/>
              <w:cnfStyle w:val="000000100000"/>
              <w:rPr>
                <w:sz w:val="18"/>
                <w:szCs w:val="20"/>
              </w:rPr>
            </w:pPr>
            <w:proofErr w:type="spellStart"/>
            <w:r w:rsidRPr="00AA3F2D">
              <w:rPr>
                <w:sz w:val="18"/>
                <w:szCs w:val="20"/>
              </w:rPr>
              <w:t>Cockenzie</w:t>
            </w:r>
            <w:proofErr w:type="spellEnd"/>
            <w:r w:rsidRPr="00AA3F2D">
              <w:rPr>
                <w:sz w:val="18"/>
                <w:szCs w:val="20"/>
              </w:rPr>
              <w:t xml:space="preserve"> / Port Seton</w:t>
            </w:r>
          </w:p>
        </w:tc>
        <w:tc>
          <w:tcPr>
            <w:tcW w:w="2849" w:type="dxa"/>
            <w:gridSpan w:val="2"/>
            <w:hideMark/>
          </w:tcPr>
          <w:p w:rsidR="00301FC3" w:rsidRPr="00AA3F2D" w:rsidRDefault="00301FC3" w:rsidP="00F82BBA">
            <w:pPr>
              <w:pStyle w:val="Heading2"/>
              <w:spacing w:before="240" w:after="240"/>
              <w:jc w:val="center"/>
              <w:outlineLvl w:val="1"/>
              <w:cnfStyle w:val="000000100000"/>
              <w:rPr>
                <w:rFonts w:ascii="Arial" w:eastAsia="Times New Roman" w:hAnsi="Arial" w:cs="Times New Roman"/>
                <w:bCs w:val="0"/>
                <w:color w:val="auto"/>
                <w:sz w:val="18"/>
                <w:szCs w:val="20"/>
              </w:rPr>
            </w:pPr>
            <w:proofErr w:type="spellStart"/>
            <w:r w:rsidRPr="00AA3F2D">
              <w:rPr>
                <w:rFonts w:ascii="Arial" w:eastAsia="Times New Roman" w:hAnsi="Arial" w:cs="Times New Roman"/>
                <w:bCs w:val="0"/>
                <w:color w:val="auto"/>
                <w:sz w:val="18"/>
                <w:szCs w:val="20"/>
              </w:rPr>
              <w:t>Tyninghame</w:t>
            </w:r>
            <w:proofErr w:type="spellEnd"/>
            <w:r w:rsidRPr="00AA3F2D">
              <w:rPr>
                <w:rFonts w:ascii="Arial" w:eastAsia="Times New Roman" w:hAnsi="Arial" w:cs="Times New Roman"/>
                <w:bCs w:val="0"/>
                <w:color w:val="auto"/>
                <w:sz w:val="18"/>
                <w:szCs w:val="20"/>
              </w:rPr>
              <w:t xml:space="preserve"> Coffee Shop</w:t>
            </w:r>
          </w:p>
        </w:tc>
      </w:tr>
    </w:tbl>
    <w:p w:rsidR="00AA3F2D" w:rsidRDefault="00AA3F2D"/>
    <w:p w:rsidR="00AA3F2D" w:rsidRDefault="00AA3F2D">
      <w:pPr>
        <w:spacing w:after="200" w:line="276" w:lineRule="auto"/>
      </w:pPr>
      <w:r>
        <w:br w:type="page"/>
      </w:r>
    </w:p>
    <w:p w:rsidR="007B07E0" w:rsidRDefault="007B07E0"/>
    <w:tbl>
      <w:tblPr>
        <w:tblStyle w:val="LightList-Accent11"/>
        <w:tblW w:w="7116" w:type="dxa"/>
        <w:tblLayout w:type="fixed"/>
        <w:tblLook w:val="04A0"/>
      </w:tblPr>
      <w:tblGrid>
        <w:gridCol w:w="717"/>
        <w:gridCol w:w="1224"/>
        <w:gridCol w:w="2482"/>
        <w:gridCol w:w="2693"/>
      </w:tblGrid>
      <w:tr w:rsidR="003538B9" w:rsidRPr="00AA3F2D" w:rsidTr="009F616E">
        <w:trPr>
          <w:cnfStyle w:val="100000000000"/>
          <w:trHeight w:val="340"/>
        </w:trPr>
        <w:tc>
          <w:tcPr>
            <w:cnfStyle w:val="001000000000"/>
            <w:tcW w:w="717" w:type="dxa"/>
            <w:vAlign w:val="center"/>
            <w:hideMark/>
          </w:tcPr>
          <w:p w:rsidR="003538B9" w:rsidRPr="00AA3F2D" w:rsidRDefault="003538B9" w:rsidP="009F616E">
            <w:pPr>
              <w:jc w:val="center"/>
              <w:rPr>
                <w:b w:val="0"/>
                <w:sz w:val="18"/>
                <w:szCs w:val="20"/>
              </w:rPr>
            </w:pPr>
            <w:r w:rsidRPr="00AA3F2D">
              <w:rPr>
                <w:rStyle w:val="Strong"/>
                <w:rFonts w:cs="Arial"/>
                <w:sz w:val="18"/>
                <w:szCs w:val="20"/>
              </w:rPr>
              <w:t>Time</w:t>
            </w:r>
          </w:p>
        </w:tc>
        <w:tc>
          <w:tcPr>
            <w:tcW w:w="1224" w:type="dxa"/>
            <w:vAlign w:val="center"/>
          </w:tcPr>
          <w:p w:rsidR="003538B9" w:rsidRPr="00AA3F2D" w:rsidRDefault="003538B9" w:rsidP="009F616E">
            <w:pPr>
              <w:jc w:val="center"/>
              <w:cnfStyle w:val="100000000000"/>
              <w:rPr>
                <w:b w:val="0"/>
                <w:sz w:val="18"/>
                <w:szCs w:val="20"/>
              </w:rPr>
            </w:pPr>
            <w:r w:rsidRPr="00AA3F2D">
              <w:rPr>
                <w:rStyle w:val="Strong"/>
                <w:rFonts w:cs="Arial"/>
                <w:sz w:val="18"/>
                <w:szCs w:val="20"/>
              </w:rPr>
              <w:t>Event</w:t>
            </w:r>
          </w:p>
        </w:tc>
        <w:tc>
          <w:tcPr>
            <w:tcW w:w="2482" w:type="dxa"/>
            <w:vAlign w:val="center"/>
          </w:tcPr>
          <w:p w:rsidR="003538B9" w:rsidRPr="00AA3F2D" w:rsidRDefault="003538B9" w:rsidP="009F616E">
            <w:pPr>
              <w:jc w:val="center"/>
              <w:cnfStyle w:val="100000000000"/>
              <w:rPr>
                <w:b w:val="0"/>
                <w:sz w:val="18"/>
                <w:szCs w:val="20"/>
              </w:rPr>
            </w:pPr>
            <w:r w:rsidRPr="00AA3F2D">
              <w:rPr>
                <w:rStyle w:val="Strong"/>
                <w:rFonts w:cs="Arial"/>
                <w:bCs/>
                <w:sz w:val="18"/>
                <w:szCs w:val="20"/>
              </w:rPr>
              <w:t>Teams</w:t>
            </w:r>
          </w:p>
        </w:tc>
        <w:tc>
          <w:tcPr>
            <w:tcW w:w="2693" w:type="dxa"/>
            <w:vAlign w:val="center"/>
            <w:hideMark/>
          </w:tcPr>
          <w:p w:rsidR="003538B9" w:rsidRPr="00AA3F2D" w:rsidRDefault="003538B9" w:rsidP="009F616E">
            <w:pPr>
              <w:jc w:val="center"/>
              <w:cnfStyle w:val="100000000000"/>
              <w:rPr>
                <w:rStyle w:val="Strong"/>
                <w:rFonts w:cs="Arial"/>
                <w:sz w:val="18"/>
              </w:rPr>
            </w:pPr>
            <w:r w:rsidRPr="00AA3F2D">
              <w:rPr>
                <w:rStyle w:val="Strong"/>
                <w:rFonts w:cs="Arial"/>
                <w:sz w:val="18"/>
              </w:rPr>
              <w:t>Sponsored By</w:t>
            </w:r>
          </w:p>
        </w:tc>
      </w:tr>
      <w:tr w:rsidR="003538B9" w:rsidRPr="00AA3F2D" w:rsidTr="009F616E">
        <w:trPr>
          <w:cnfStyle w:val="000000100000"/>
        </w:trPr>
        <w:tc>
          <w:tcPr>
            <w:cnfStyle w:val="001000000000"/>
            <w:tcW w:w="717" w:type="dxa"/>
            <w:vAlign w:val="center"/>
            <w:hideMark/>
          </w:tcPr>
          <w:p w:rsidR="003538B9" w:rsidRPr="00AA3F2D" w:rsidRDefault="003538B9" w:rsidP="009F616E">
            <w:pPr>
              <w:jc w:val="center"/>
              <w:rPr>
                <w:sz w:val="18"/>
                <w:szCs w:val="20"/>
              </w:rPr>
            </w:pPr>
          </w:p>
        </w:tc>
        <w:tc>
          <w:tcPr>
            <w:tcW w:w="1224" w:type="dxa"/>
            <w:vAlign w:val="center"/>
          </w:tcPr>
          <w:p w:rsidR="003538B9" w:rsidRPr="00AA3F2D" w:rsidRDefault="003538B9" w:rsidP="009F616E">
            <w:pPr>
              <w:jc w:val="center"/>
              <w:cnfStyle w:val="000000100000"/>
              <w:rPr>
                <w:sz w:val="18"/>
                <w:szCs w:val="20"/>
              </w:rPr>
            </w:pPr>
            <w:r w:rsidRPr="00AA3F2D">
              <w:rPr>
                <w:sz w:val="18"/>
                <w:szCs w:val="20"/>
              </w:rPr>
              <w:t>BREAK</w:t>
            </w:r>
          </w:p>
        </w:tc>
        <w:tc>
          <w:tcPr>
            <w:tcW w:w="2482" w:type="dxa"/>
            <w:vAlign w:val="center"/>
          </w:tcPr>
          <w:p w:rsidR="003538B9" w:rsidRPr="00AA3F2D" w:rsidRDefault="003538B9" w:rsidP="009F616E">
            <w:pPr>
              <w:jc w:val="center"/>
              <w:cnfStyle w:val="000000100000"/>
              <w:rPr>
                <w:sz w:val="18"/>
                <w:szCs w:val="20"/>
              </w:rPr>
            </w:pPr>
          </w:p>
        </w:tc>
        <w:tc>
          <w:tcPr>
            <w:tcW w:w="2693" w:type="dxa"/>
            <w:vAlign w:val="center"/>
            <w:hideMark/>
          </w:tcPr>
          <w:p w:rsidR="003538B9" w:rsidRPr="00AA3F2D" w:rsidRDefault="003538B9" w:rsidP="009F616E">
            <w:pPr>
              <w:jc w:val="center"/>
              <w:cnfStyle w:val="000000100000"/>
              <w:rPr>
                <w:sz w:val="18"/>
                <w:szCs w:val="20"/>
              </w:rPr>
            </w:pPr>
          </w:p>
        </w:tc>
      </w:tr>
      <w:tr w:rsidR="009F616E" w:rsidRPr="00AA3F2D" w:rsidTr="009F616E">
        <w:tc>
          <w:tcPr>
            <w:cnfStyle w:val="001000000000"/>
            <w:tcW w:w="717" w:type="dxa"/>
            <w:vAlign w:val="center"/>
            <w:hideMark/>
          </w:tcPr>
          <w:p w:rsidR="009F616E" w:rsidRPr="00AA3F2D" w:rsidRDefault="009F616E" w:rsidP="009F616E">
            <w:pPr>
              <w:jc w:val="center"/>
              <w:rPr>
                <w:b w:val="0"/>
                <w:sz w:val="18"/>
                <w:szCs w:val="20"/>
              </w:rPr>
            </w:pPr>
            <w:r w:rsidRPr="00AA3F2D">
              <w:rPr>
                <w:b w:val="0"/>
                <w:sz w:val="18"/>
                <w:szCs w:val="20"/>
              </w:rPr>
              <w:t>14:00</w:t>
            </w:r>
          </w:p>
        </w:tc>
        <w:tc>
          <w:tcPr>
            <w:tcW w:w="1224" w:type="dxa"/>
            <w:vAlign w:val="center"/>
          </w:tcPr>
          <w:p w:rsidR="009F616E" w:rsidRPr="00AA3F2D" w:rsidRDefault="009F616E" w:rsidP="009F616E">
            <w:pPr>
              <w:jc w:val="center"/>
              <w:cnfStyle w:val="000000000000"/>
              <w:rPr>
                <w:sz w:val="18"/>
                <w:szCs w:val="20"/>
              </w:rPr>
            </w:pPr>
            <w:r w:rsidRPr="00AA3F2D">
              <w:rPr>
                <w:sz w:val="18"/>
                <w:szCs w:val="20"/>
              </w:rPr>
              <w:t>Men Open</w:t>
            </w:r>
          </w:p>
        </w:tc>
        <w:tc>
          <w:tcPr>
            <w:tcW w:w="2482" w:type="dxa"/>
            <w:vAlign w:val="center"/>
          </w:tcPr>
          <w:p w:rsidR="007B07E0" w:rsidRPr="00AA3F2D" w:rsidRDefault="007B07E0" w:rsidP="007B07E0">
            <w:pPr>
              <w:jc w:val="center"/>
              <w:cnfStyle w:val="000000000000"/>
              <w:rPr>
                <w:sz w:val="18"/>
                <w:szCs w:val="20"/>
              </w:rPr>
            </w:pPr>
            <w:proofErr w:type="spellStart"/>
            <w:r w:rsidRPr="00AA3F2D">
              <w:rPr>
                <w:sz w:val="18"/>
                <w:szCs w:val="20"/>
              </w:rPr>
              <w:t>Cockenzie</w:t>
            </w:r>
            <w:proofErr w:type="spellEnd"/>
            <w:r w:rsidRPr="00AA3F2D">
              <w:rPr>
                <w:sz w:val="18"/>
                <w:szCs w:val="20"/>
              </w:rPr>
              <w:t>/Port Seton</w:t>
            </w:r>
          </w:p>
          <w:p w:rsidR="007B07E0" w:rsidRPr="00AA3F2D" w:rsidRDefault="007B07E0" w:rsidP="007B07E0">
            <w:pPr>
              <w:jc w:val="center"/>
              <w:cnfStyle w:val="000000000000"/>
              <w:rPr>
                <w:sz w:val="18"/>
                <w:szCs w:val="20"/>
              </w:rPr>
            </w:pPr>
            <w:r w:rsidRPr="00AA3F2D">
              <w:rPr>
                <w:sz w:val="18"/>
                <w:szCs w:val="20"/>
              </w:rPr>
              <w:t>Portobello</w:t>
            </w:r>
          </w:p>
          <w:p w:rsidR="007B07E0" w:rsidRPr="00AA3F2D" w:rsidRDefault="007B07E0" w:rsidP="007B07E0">
            <w:pPr>
              <w:jc w:val="center"/>
              <w:cnfStyle w:val="000000000000"/>
              <w:rPr>
                <w:sz w:val="18"/>
                <w:szCs w:val="20"/>
              </w:rPr>
            </w:pPr>
            <w:r w:rsidRPr="00AA3F2D">
              <w:rPr>
                <w:sz w:val="18"/>
                <w:szCs w:val="20"/>
              </w:rPr>
              <w:t>Dunbar</w:t>
            </w:r>
          </w:p>
          <w:p w:rsidR="009F616E" w:rsidRPr="00AA3F2D" w:rsidRDefault="009F616E" w:rsidP="009F616E">
            <w:pPr>
              <w:jc w:val="center"/>
              <w:cnfStyle w:val="000000000000"/>
              <w:rPr>
                <w:sz w:val="18"/>
                <w:szCs w:val="20"/>
              </w:rPr>
            </w:pPr>
            <w:proofErr w:type="spellStart"/>
            <w:r w:rsidRPr="00AA3F2D">
              <w:rPr>
                <w:sz w:val="18"/>
                <w:szCs w:val="20"/>
              </w:rPr>
              <w:t>Anstruther</w:t>
            </w:r>
            <w:proofErr w:type="spellEnd"/>
          </w:p>
          <w:p w:rsidR="009F616E" w:rsidRPr="00AA3F2D" w:rsidRDefault="009F616E" w:rsidP="009F616E">
            <w:pPr>
              <w:jc w:val="center"/>
              <w:cnfStyle w:val="000000000000"/>
              <w:rPr>
                <w:sz w:val="18"/>
                <w:szCs w:val="20"/>
              </w:rPr>
            </w:pPr>
            <w:proofErr w:type="spellStart"/>
            <w:r w:rsidRPr="00AA3F2D">
              <w:rPr>
                <w:sz w:val="18"/>
                <w:szCs w:val="20"/>
              </w:rPr>
              <w:t>Coigach</w:t>
            </w:r>
            <w:proofErr w:type="spellEnd"/>
          </w:p>
          <w:p w:rsidR="009F616E" w:rsidRPr="00AA3F2D" w:rsidRDefault="009F616E" w:rsidP="009F616E">
            <w:pPr>
              <w:jc w:val="center"/>
              <w:cnfStyle w:val="000000000000"/>
              <w:rPr>
                <w:sz w:val="18"/>
                <w:szCs w:val="20"/>
              </w:rPr>
            </w:pPr>
            <w:r w:rsidRPr="00AA3F2D">
              <w:rPr>
                <w:sz w:val="18"/>
                <w:szCs w:val="20"/>
              </w:rPr>
              <w:t>Newhaven</w:t>
            </w:r>
          </w:p>
          <w:p w:rsidR="009F616E" w:rsidRPr="00AA3F2D" w:rsidRDefault="009F616E" w:rsidP="009F616E">
            <w:pPr>
              <w:jc w:val="center"/>
              <w:cnfStyle w:val="000000000000"/>
              <w:rPr>
                <w:sz w:val="18"/>
                <w:szCs w:val="20"/>
              </w:rPr>
            </w:pPr>
            <w:r w:rsidRPr="00AA3F2D">
              <w:rPr>
                <w:sz w:val="18"/>
                <w:szCs w:val="20"/>
              </w:rPr>
              <w:t>North Berwick</w:t>
            </w:r>
          </w:p>
          <w:p w:rsidR="007B07E0" w:rsidRPr="00AA3F2D" w:rsidRDefault="007B07E0" w:rsidP="007B07E0">
            <w:pPr>
              <w:jc w:val="center"/>
              <w:cnfStyle w:val="000000000000"/>
              <w:rPr>
                <w:sz w:val="18"/>
                <w:szCs w:val="20"/>
              </w:rPr>
            </w:pPr>
            <w:r w:rsidRPr="00AA3F2D">
              <w:rPr>
                <w:sz w:val="18"/>
                <w:szCs w:val="20"/>
              </w:rPr>
              <w:t>North Berwick</w:t>
            </w:r>
          </w:p>
          <w:p w:rsidR="007B07E0" w:rsidRPr="00AA3F2D" w:rsidRDefault="007B07E0" w:rsidP="007B07E0">
            <w:pPr>
              <w:jc w:val="center"/>
              <w:cnfStyle w:val="000000000000"/>
              <w:rPr>
                <w:sz w:val="18"/>
                <w:szCs w:val="20"/>
              </w:rPr>
            </w:pPr>
            <w:r w:rsidRPr="00AA3F2D">
              <w:rPr>
                <w:sz w:val="18"/>
                <w:szCs w:val="20"/>
              </w:rPr>
              <w:t>Portobello</w:t>
            </w:r>
          </w:p>
          <w:p w:rsidR="009F616E" w:rsidRPr="00AA3F2D" w:rsidRDefault="009F616E" w:rsidP="009F616E">
            <w:pPr>
              <w:jc w:val="center"/>
              <w:cnfStyle w:val="000000000000"/>
              <w:rPr>
                <w:sz w:val="18"/>
                <w:szCs w:val="20"/>
              </w:rPr>
            </w:pPr>
            <w:proofErr w:type="spellStart"/>
            <w:r w:rsidRPr="00AA3F2D">
              <w:rPr>
                <w:sz w:val="18"/>
                <w:szCs w:val="20"/>
              </w:rPr>
              <w:t>Queensferry</w:t>
            </w:r>
            <w:proofErr w:type="spellEnd"/>
          </w:p>
          <w:p w:rsidR="009F616E" w:rsidRPr="00AA3F2D" w:rsidRDefault="009F616E" w:rsidP="009F616E">
            <w:pPr>
              <w:jc w:val="center"/>
              <w:cnfStyle w:val="000000000000"/>
              <w:rPr>
                <w:sz w:val="18"/>
                <w:szCs w:val="20"/>
              </w:rPr>
            </w:pPr>
            <w:r w:rsidRPr="00AA3F2D">
              <w:rPr>
                <w:sz w:val="18"/>
                <w:szCs w:val="20"/>
              </w:rPr>
              <w:t>Royal West</w:t>
            </w:r>
          </w:p>
        </w:tc>
        <w:tc>
          <w:tcPr>
            <w:tcW w:w="2693" w:type="dxa"/>
            <w:vAlign w:val="center"/>
            <w:hideMark/>
          </w:tcPr>
          <w:p w:rsidR="009F616E" w:rsidRPr="00AA3F2D" w:rsidRDefault="009F616E" w:rsidP="009F616E">
            <w:pPr>
              <w:jc w:val="center"/>
              <w:cnfStyle w:val="000000000000"/>
              <w:rPr>
                <w:sz w:val="18"/>
                <w:szCs w:val="20"/>
              </w:rPr>
            </w:pPr>
            <w:r w:rsidRPr="00AA3F2D">
              <w:rPr>
                <w:noProof/>
                <w:sz w:val="18"/>
                <w:szCs w:val="20"/>
                <w:lang w:eastAsia="en-GB"/>
              </w:rPr>
              <w:drawing>
                <wp:inline distT="0" distB="0" distL="0" distR="0">
                  <wp:extent cx="1186815" cy="474726"/>
                  <wp:effectExtent l="19050" t="0" r="0" b="0"/>
                  <wp:docPr id="28" name="Picture 2" descr="http://www.nbrowingclub.com/images/regatta2011_sponsors/lobster_sha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browingclub.com/images/regatta2011_sponsors/lobster_shack.gif">
                            <a:hlinkClick r:id="rId11"/>
                          </pic:cNvPr>
                          <pic:cNvPicPr>
                            <a:picLocks noChangeAspect="1" noChangeArrowheads="1"/>
                          </pic:cNvPicPr>
                        </pic:nvPicPr>
                        <pic:blipFill>
                          <a:blip r:embed="rId13" cstate="print"/>
                          <a:stretch>
                            <a:fillRect/>
                          </a:stretch>
                        </pic:blipFill>
                        <pic:spPr bwMode="auto">
                          <a:xfrm>
                            <a:off x="0" y="0"/>
                            <a:ext cx="1186815" cy="474726"/>
                          </a:xfrm>
                          <a:prstGeom prst="rect">
                            <a:avLst/>
                          </a:prstGeom>
                          <a:noFill/>
                          <a:ln w="9525">
                            <a:noFill/>
                            <a:miter lim="800000"/>
                            <a:headEnd/>
                            <a:tailEnd/>
                          </a:ln>
                        </pic:spPr>
                      </pic:pic>
                    </a:graphicData>
                  </a:graphic>
                </wp:inline>
              </w:drawing>
            </w:r>
          </w:p>
        </w:tc>
      </w:tr>
      <w:tr w:rsidR="009F616E" w:rsidRPr="00AA3F2D" w:rsidTr="009F616E">
        <w:trPr>
          <w:cnfStyle w:val="000000100000"/>
        </w:trPr>
        <w:tc>
          <w:tcPr>
            <w:cnfStyle w:val="001000000000"/>
            <w:tcW w:w="717" w:type="dxa"/>
            <w:vAlign w:val="center"/>
          </w:tcPr>
          <w:p w:rsidR="009F616E" w:rsidRPr="00AA3F2D" w:rsidRDefault="009F616E" w:rsidP="009F616E">
            <w:pPr>
              <w:jc w:val="center"/>
              <w:rPr>
                <w:b w:val="0"/>
                <w:sz w:val="18"/>
                <w:szCs w:val="20"/>
              </w:rPr>
            </w:pPr>
            <w:r w:rsidRPr="00AA3F2D">
              <w:rPr>
                <w:b w:val="0"/>
                <w:sz w:val="18"/>
                <w:szCs w:val="20"/>
              </w:rPr>
              <w:t>14:45</w:t>
            </w:r>
          </w:p>
        </w:tc>
        <w:tc>
          <w:tcPr>
            <w:tcW w:w="1224" w:type="dxa"/>
            <w:vAlign w:val="center"/>
          </w:tcPr>
          <w:p w:rsidR="009F616E" w:rsidRPr="00AA3F2D" w:rsidRDefault="009F616E" w:rsidP="009F616E">
            <w:pPr>
              <w:jc w:val="center"/>
              <w:cnfStyle w:val="000000100000"/>
              <w:rPr>
                <w:sz w:val="18"/>
                <w:szCs w:val="20"/>
              </w:rPr>
            </w:pPr>
            <w:r w:rsidRPr="00AA3F2D">
              <w:rPr>
                <w:sz w:val="18"/>
                <w:szCs w:val="20"/>
              </w:rPr>
              <w:t>Women 35+</w:t>
            </w:r>
          </w:p>
        </w:tc>
        <w:tc>
          <w:tcPr>
            <w:tcW w:w="2482" w:type="dxa"/>
            <w:vAlign w:val="center"/>
          </w:tcPr>
          <w:p w:rsidR="007B07E0" w:rsidRPr="00AA3F2D" w:rsidRDefault="007B07E0" w:rsidP="009F616E">
            <w:pPr>
              <w:jc w:val="center"/>
              <w:cnfStyle w:val="000000100000"/>
              <w:rPr>
                <w:sz w:val="18"/>
                <w:szCs w:val="20"/>
              </w:rPr>
            </w:pPr>
            <w:r w:rsidRPr="00AA3F2D">
              <w:rPr>
                <w:sz w:val="18"/>
                <w:szCs w:val="20"/>
              </w:rPr>
              <w:t>Portobello</w:t>
            </w:r>
          </w:p>
          <w:p w:rsidR="007B07E0" w:rsidRPr="00AA3F2D" w:rsidRDefault="007B07E0" w:rsidP="009F616E">
            <w:pPr>
              <w:jc w:val="center"/>
              <w:cnfStyle w:val="000000100000"/>
              <w:rPr>
                <w:sz w:val="18"/>
                <w:szCs w:val="20"/>
              </w:rPr>
            </w:pPr>
            <w:r w:rsidRPr="00AA3F2D">
              <w:rPr>
                <w:sz w:val="18"/>
                <w:szCs w:val="20"/>
              </w:rPr>
              <w:t>North Berwick</w:t>
            </w:r>
          </w:p>
          <w:p w:rsidR="009F616E" w:rsidRPr="00AA3F2D" w:rsidRDefault="009F616E" w:rsidP="009F616E">
            <w:pPr>
              <w:jc w:val="center"/>
              <w:cnfStyle w:val="000000100000"/>
              <w:rPr>
                <w:sz w:val="18"/>
                <w:szCs w:val="20"/>
              </w:rPr>
            </w:pPr>
            <w:proofErr w:type="spellStart"/>
            <w:r w:rsidRPr="00AA3F2D">
              <w:rPr>
                <w:sz w:val="18"/>
                <w:szCs w:val="20"/>
              </w:rPr>
              <w:t>Anstruther</w:t>
            </w:r>
            <w:proofErr w:type="spellEnd"/>
          </w:p>
          <w:p w:rsidR="007B07E0" w:rsidRPr="00AA3F2D" w:rsidRDefault="007B07E0" w:rsidP="007B07E0">
            <w:pPr>
              <w:jc w:val="center"/>
              <w:cnfStyle w:val="000000100000"/>
              <w:rPr>
                <w:sz w:val="18"/>
                <w:szCs w:val="20"/>
              </w:rPr>
            </w:pPr>
            <w:r w:rsidRPr="00AA3F2D">
              <w:rPr>
                <w:sz w:val="18"/>
                <w:szCs w:val="20"/>
              </w:rPr>
              <w:t>Portobello</w:t>
            </w:r>
          </w:p>
          <w:p w:rsidR="009F616E" w:rsidRPr="00AA3F2D" w:rsidRDefault="00251F22" w:rsidP="009F616E">
            <w:pPr>
              <w:jc w:val="center"/>
              <w:cnfStyle w:val="000000100000"/>
              <w:rPr>
                <w:sz w:val="18"/>
                <w:szCs w:val="20"/>
              </w:rPr>
            </w:pPr>
            <w:proofErr w:type="spellStart"/>
            <w:r w:rsidRPr="00AA3F2D">
              <w:rPr>
                <w:sz w:val="18"/>
                <w:szCs w:val="20"/>
              </w:rPr>
              <w:t>Cockenzie</w:t>
            </w:r>
            <w:proofErr w:type="spellEnd"/>
            <w:r w:rsidRPr="00AA3F2D">
              <w:rPr>
                <w:sz w:val="18"/>
                <w:szCs w:val="20"/>
              </w:rPr>
              <w:t>/</w:t>
            </w:r>
            <w:r w:rsidR="009F616E" w:rsidRPr="00AA3F2D">
              <w:rPr>
                <w:sz w:val="18"/>
                <w:szCs w:val="20"/>
              </w:rPr>
              <w:t>Port Seton</w:t>
            </w:r>
          </w:p>
          <w:p w:rsidR="007B07E0" w:rsidRPr="00AA3F2D" w:rsidRDefault="007B07E0" w:rsidP="007B07E0">
            <w:pPr>
              <w:jc w:val="center"/>
              <w:cnfStyle w:val="000000100000"/>
              <w:rPr>
                <w:sz w:val="18"/>
                <w:szCs w:val="20"/>
              </w:rPr>
            </w:pPr>
            <w:r w:rsidRPr="00AA3F2D">
              <w:rPr>
                <w:sz w:val="18"/>
                <w:szCs w:val="20"/>
              </w:rPr>
              <w:t>Dunbar</w:t>
            </w:r>
          </w:p>
          <w:p w:rsidR="007B07E0" w:rsidRPr="00AA3F2D" w:rsidRDefault="007B07E0" w:rsidP="007B07E0">
            <w:pPr>
              <w:jc w:val="center"/>
              <w:cnfStyle w:val="000000100000"/>
              <w:rPr>
                <w:sz w:val="18"/>
                <w:szCs w:val="20"/>
              </w:rPr>
            </w:pPr>
            <w:r w:rsidRPr="00AA3F2D">
              <w:rPr>
                <w:sz w:val="18"/>
                <w:szCs w:val="20"/>
              </w:rPr>
              <w:t>Newhaven</w:t>
            </w:r>
          </w:p>
          <w:p w:rsidR="009F616E" w:rsidRPr="00AA3F2D" w:rsidRDefault="009F616E" w:rsidP="009F616E">
            <w:pPr>
              <w:jc w:val="center"/>
              <w:cnfStyle w:val="000000100000"/>
              <w:rPr>
                <w:sz w:val="18"/>
                <w:szCs w:val="20"/>
              </w:rPr>
            </w:pPr>
            <w:proofErr w:type="spellStart"/>
            <w:r w:rsidRPr="00AA3F2D">
              <w:rPr>
                <w:sz w:val="18"/>
                <w:szCs w:val="20"/>
              </w:rPr>
              <w:t>Coigach</w:t>
            </w:r>
            <w:proofErr w:type="spellEnd"/>
          </w:p>
          <w:p w:rsidR="009F616E" w:rsidRPr="00AA3F2D" w:rsidRDefault="007B07E0" w:rsidP="007B07E0">
            <w:pPr>
              <w:jc w:val="center"/>
              <w:cnfStyle w:val="000000100000"/>
              <w:rPr>
                <w:sz w:val="18"/>
                <w:szCs w:val="20"/>
              </w:rPr>
            </w:pPr>
            <w:proofErr w:type="spellStart"/>
            <w:r w:rsidRPr="00AA3F2D">
              <w:rPr>
                <w:sz w:val="18"/>
                <w:szCs w:val="20"/>
              </w:rPr>
              <w:t>Cockenzie</w:t>
            </w:r>
            <w:proofErr w:type="spellEnd"/>
            <w:r w:rsidRPr="00AA3F2D">
              <w:rPr>
                <w:sz w:val="18"/>
                <w:szCs w:val="20"/>
              </w:rPr>
              <w:t>/Port Seton</w:t>
            </w:r>
          </w:p>
        </w:tc>
        <w:tc>
          <w:tcPr>
            <w:tcW w:w="2693" w:type="dxa"/>
            <w:vAlign w:val="center"/>
          </w:tcPr>
          <w:p w:rsidR="009F616E" w:rsidRPr="00AA3F2D" w:rsidRDefault="00467271" w:rsidP="009F616E">
            <w:pPr>
              <w:jc w:val="center"/>
              <w:cnfStyle w:val="000000100000"/>
              <w:rPr>
                <w:sz w:val="18"/>
                <w:szCs w:val="20"/>
              </w:rPr>
            </w:pPr>
            <w:r w:rsidRPr="00AA3F2D">
              <w:rPr>
                <w:noProof/>
                <w:sz w:val="18"/>
                <w:szCs w:val="20"/>
                <w:lang w:eastAsia="en-GB"/>
              </w:rPr>
              <w:drawing>
                <wp:inline distT="0" distB="0" distL="0" distR="0">
                  <wp:extent cx="1570355" cy="868045"/>
                  <wp:effectExtent l="19050" t="0" r="0" b="0"/>
                  <wp:docPr id="22" name="Picture 1" descr="C:\Users\David&amp;Sally\Documents\Our Data\david\NB Rowing Club\NB Regatta 2011\Program\Sponsors\gilsland camping\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mp;Sally\Documents\Our Data\david\NB Rowing Club\NB Regatta 2011\Program\Sponsors\gilsland camping\logo_180.jpg"/>
                          <pic:cNvPicPr>
                            <a:picLocks noChangeAspect="1" noChangeArrowheads="1"/>
                          </pic:cNvPicPr>
                        </pic:nvPicPr>
                        <pic:blipFill>
                          <a:blip r:embed="rId14" cstate="print"/>
                          <a:srcRect/>
                          <a:stretch>
                            <a:fillRect/>
                          </a:stretch>
                        </pic:blipFill>
                        <pic:spPr bwMode="auto">
                          <a:xfrm>
                            <a:off x="0" y="0"/>
                            <a:ext cx="1570355" cy="868045"/>
                          </a:xfrm>
                          <a:prstGeom prst="rect">
                            <a:avLst/>
                          </a:prstGeom>
                          <a:noFill/>
                          <a:ln w="9525">
                            <a:noFill/>
                            <a:miter lim="800000"/>
                            <a:headEnd/>
                            <a:tailEnd/>
                          </a:ln>
                        </pic:spPr>
                      </pic:pic>
                    </a:graphicData>
                  </a:graphic>
                </wp:inline>
              </w:drawing>
            </w:r>
          </w:p>
        </w:tc>
      </w:tr>
      <w:tr w:rsidR="00467271" w:rsidRPr="00AA3F2D" w:rsidTr="00467271">
        <w:tc>
          <w:tcPr>
            <w:cnfStyle w:val="001000000000"/>
            <w:tcW w:w="717" w:type="dxa"/>
            <w:vAlign w:val="center"/>
            <w:hideMark/>
          </w:tcPr>
          <w:p w:rsidR="00467271" w:rsidRPr="00AA3F2D" w:rsidRDefault="00467271" w:rsidP="00467271">
            <w:pPr>
              <w:jc w:val="center"/>
              <w:rPr>
                <w:b w:val="0"/>
                <w:sz w:val="18"/>
                <w:szCs w:val="20"/>
              </w:rPr>
            </w:pPr>
            <w:r w:rsidRPr="00AA3F2D">
              <w:rPr>
                <w:b w:val="0"/>
                <w:sz w:val="18"/>
                <w:szCs w:val="20"/>
              </w:rPr>
              <w:t>15:30</w:t>
            </w:r>
          </w:p>
        </w:tc>
        <w:tc>
          <w:tcPr>
            <w:tcW w:w="1224" w:type="dxa"/>
            <w:vAlign w:val="center"/>
          </w:tcPr>
          <w:p w:rsidR="00467271" w:rsidRPr="00AA3F2D" w:rsidRDefault="00467271" w:rsidP="00467271">
            <w:pPr>
              <w:jc w:val="center"/>
              <w:cnfStyle w:val="000000000000"/>
              <w:rPr>
                <w:sz w:val="18"/>
                <w:szCs w:val="20"/>
              </w:rPr>
            </w:pPr>
            <w:r w:rsidRPr="00AA3F2D">
              <w:rPr>
                <w:sz w:val="18"/>
                <w:szCs w:val="20"/>
              </w:rPr>
              <w:t>Convenor's Cup</w:t>
            </w:r>
          </w:p>
        </w:tc>
        <w:tc>
          <w:tcPr>
            <w:tcW w:w="2482" w:type="dxa"/>
            <w:vAlign w:val="center"/>
          </w:tcPr>
          <w:p w:rsidR="007B07E0" w:rsidRPr="00AA3F2D" w:rsidRDefault="007B07E0" w:rsidP="007B07E0">
            <w:pPr>
              <w:jc w:val="center"/>
              <w:cnfStyle w:val="000000000000"/>
              <w:rPr>
                <w:sz w:val="18"/>
              </w:rPr>
            </w:pPr>
            <w:r w:rsidRPr="00AA3F2D">
              <w:rPr>
                <w:sz w:val="18"/>
              </w:rPr>
              <w:t>ELYC</w:t>
            </w:r>
          </w:p>
          <w:p w:rsidR="00251F22" w:rsidRPr="00AA3F2D" w:rsidRDefault="00251F22" w:rsidP="00251F22">
            <w:pPr>
              <w:jc w:val="center"/>
              <w:cnfStyle w:val="000000000000"/>
              <w:rPr>
                <w:sz w:val="18"/>
              </w:rPr>
            </w:pPr>
            <w:r w:rsidRPr="00AA3F2D">
              <w:rPr>
                <w:sz w:val="18"/>
              </w:rPr>
              <w:t>Musselburgh</w:t>
            </w:r>
          </w:p>
          <w:p w:rsidR="00251F22" w:rsidRPr="00AA3F2D" w:rsidRDefault="00251F22" w:rsidP="00251F22">
            <w:pPr>
              <w:jc w:val="center"/>
              <w:cnfStyle w:val="000000000000"/>
              <w:rPr>
                <w:sz w:val="18"/>
              </w:rPr>
            </w:pPr>
            <w:r w:rsidRPr="00AA3F2D">
              <w:rPr>
                <w:sz w:val="18"/>
              </w:rPr>
              <w:t>Newhaven</w:t>
            </w:r>
          </w:p>
          <w:p w:rsidR="00467271" w:rsidRPr="00AA3F2D" w:rsidRDefault="00251F22" w:rsidP="00251F22">
            <w:pPr>
              <w:jc w:val="center"/>
              <w:cnfStyle w:val="000000000000"/>
              <w:rPr>
                <w:sz w:val="18"/>
              </w:rPr>
            </w:pPr>
            <w:r w:rsidRPr="00AA3F2D">
              <w:rPr>
                <w:sz w:val="18"/>
              </w:rPr>
              <w:t>Gosforth</w:t>
            </w:r>
          </w:p>
          <w:p w:rsidR="007B07E0" w:rsidRPr="00AA3F2D" w:rsidRDefault="007B07E0" w:rsidP="00251F22">
            <w:pPr>
              <w:jc w:val="center"/>
              <w:cnfStyle w:val="000000000000"/>
              <w:rPr>
                <w:sz w:val="18"/>
                <w:szCs w:val="20"/>
              </w:rPr>
            </w:pPr>
            <w:r w:rsidRPr="00AA3F2D">
              <w:rPr>
                <w:sz w:val="18"/>
              </w:rPr>
              <w:t>Dunbar</w:t>
            </w:r>
          </w:p>
        </w:tc>
        <w:tc>
          <w:tcPr>
            <w:tcW w:w="2693" w:type="dxa"/>
            <w:vAlign w:val="center"/>
            <w:hideMark/>
          </w:tcPr>
          <w:p w:rsidR="00467271" w:rsidRPr="00AA3F2D" w:rsidRDefault="00467271" w:rsidP="00467271">
            <w:pPr>
              <w:pStyle w:val="Heading2"/>
              <w:spacing w:before="240" w:after="240"/>
              <w:jc w:val="center"/>
              <w:outlineLvl w:val="1"/>
              <w:cnfStyle w:val="000000000000"/>
              <w:rPr>
                <w:rFonts w:ascii="Segoe UI" w:hAnsi="Segoe UI" w:cs="Segoe UI"/>
                <w:sz w:val="18"/>
                <w:szCs w:val="20"/>
              </w:rPr>
            </w:pPr>
            <w:r w:rsidRPr="00AA3F2D">
              <w:rPr>
                <w:rFonts w:ascii="Segoe UI" w:hAnsi="Segoe UI" w:cs="Segoe UI"/>
                <w:noProof/>
                <w:sz w:val="18"/>
                <w:szCs w:val="20"/>
                <w:lang w:eastAsia="en-GB"/>
              </w:rPr>
              <w:drawing>
                <wp:inline distT="0" distB="0" distL="0" distR="0">
                  <wp:extent cx="1569605" cy="378690"/>
                  <wp:effectExtent l="19050" t="0" r="0" b="0"/>
                  <wp:docPr id="25" name="Picture 5" descr="http://www.nbrowingclub.com/images/regatta2011_sponsors/2wheeltour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browingclub.com/images/regatta2011_sponsors/2wheeltours.jpg">
                            <a:hlinkClick r:id="rId15"/>
                          </pic:cNvPr>
                          <pic:cNvPicPr>
                            <a:picLocks noChangeAspect="1" noChangeArrowheads="1"/>
                          </pic:cNvPicPr>
                        </pic:nvPicPr>
                        <pic:blipFill>
                          <a:blip r:embed="rId16" cstate="print"/>
                          <a:srcRect/>
                          <a:stretch>
                            <a:fillRect/>
                          </a:stretch>
                        </pic:blipFill>
                        <pic:spPr bwMode="auto">
                          <a:xfrm>
                            <a:off x="0" y="0"/>
                            <a:ext cx="1579180" cy="381000"/>
                          </a:xfrm>
                          <a:prstGeom prst="rect">
                            <a:avLst/>
                          </a:prstGeom>
                          <a:noFill/>
                          <a:ln w="9525">
                            <a:noFill/>
                            <a:miter lim="800000"/>
                            <a:headEnd/>
                            <a:tailEnd/>
                          </a:ln>
                        </pic:spPr>
                      </pic:pic>
                    </a:graphicData>
                  </a:graphic>
                </wp:inline>
              </w:drawing>
            </w:r>
          </w:p>
        </w:tc>
      </w:tr>
      <w:tr w:rsidR="00467271" w:rsidRPr="00AA3F2D" w:rsidTr="00467271">
        <w:trPr>
          <w:cnfStyle w:val="000000100000"/>
        </w:trPr>
        <w:tc>
          <w:tcPr>
            <w:cnfStyle w:val="001000000000"/>
            <w:tcW w:w="717" w:type="dxa"/>
            <w:vAlign w:val="center"/>
            <w:hideMark/>
          </w:tcPr>
          <w:p w:rsidR="00467271" w:rsidRPr="00AA3F2D" w:rsidRDefault="00467271" w:rsidP="00467271">
            <w:pPr>
              <w:jc w:val="center"/>
              <w:rPr>
                <w:b w:val="0"/>
                <w:sz w:val="18"/>
                <w:szCs w:val="20"/>
              </w:rPr>
            </w:pPr>
            <w:r w:rsidRPr="00AA3F2D">
              <w:rPr>
                <w:b w:val="0"/>
                <w:sz w:val="18"/>
                <w:szCs w:val="20"/>
              </w:rPr>
              <w:t>16:15</w:t>
            </w:r>
          </w:p>
        </w:tc>
        <w:tc>
          <w:tcPr>
            <w:tcW w:w="1224" w:type="dxa"/>
            <w:vAlign w:val="center"/>
          </w:tcPr>
          <w:p w:rsidR="00467271" w:rsidRPr="00AA3F2D" w:rsidRDefault="00467271" w:rsidP="00467271">
            <w:pPr>
              <w:jc w:val="center"/>
              <w:cnfStyle w:val="000000100000"/>
              <w:rPr>
                <w:sz w:val="18"/>
                <w:szCs w:val="20"/>
              </w:rPr>
            </w:pPr>
            <w:r w:rsidRPr="00AA3F2D">
              <w:rPr>
                <w:sz w:val="18"/>
                <w:szCs w:val="20"/>
              </w:rPr>
              <w:t>Mixed Open</w:t>
            </w:r>
          </w:p>
        </w:tc>
        <w:tc>
          <w:tcPr>
            <w:tcW w:w="2482" w:type="dxa"/>
            <w:vAlign w:val="center"/>
          </w:tcPr>
          <w:p w:rsidR="007B07E0" w:rsidRPr="00AA3F2D" w:rsidRDefault="007B07E0" w:rsidP="007B07E0">
            <w:pPr>
              <w:jc w:val="center"/>
              <w:cnfStyle w:val="000000100000"/>
              <w:rPr>
                <w:sz w:val="18"/>
                <w:szCs w:val="20"/>
              </w:rPr>
            </w:pPr>
            <w:proofErr w:type="spellStart"/>
            <w:r w:rsidRPr="00AA3F2D">
              <w:rPr>
                <w:sz w:val="18"/>
                <w:szCs w:val="20"/>
              </w:rPr>
              <w:t>Cockenzie</w:t>
            </w:r>
            <w:proofErr w:type="spellEnd"/>
            <w:r w:rsidRPr="00AA3F2D">
              <w:rPr>
                <w:sz w:val="18"/>
                <w:szCs w:val="20"/>
              </w:rPr>
              <w:t>/Port Seton</w:t>
            </w:r>
          </w:p>
          <w:p w:rsidR="007B07E0" w:rsidRPr="00AA3F2D" w:rsidRDefault="007B07E0" w:rsidP="00467271">
            <w:pPr>
              <w:jc w:val="center"/>
              <w:cnfStyle w:val="000000100000"/>
              <w:rPr>
                <w:sz w:val="18"/>
                <w:szCs w:val="20"/>
              </w:rPr>
            </w:pPr>
            <w:r w:rsidRPr="00AA3F2D">
              <w:rPr>
                <w:sz w:val="18"/>
                <w:szCs w:val="20"/>
              </w:rPr>
              <w:t>Portobello</w:t>
            </w:r>
          </w:p>
          <w:p w:rsidR="007B07E0" w:rsidRPr="00AA3F2D" w:rsidRDefault="007B07E0" w:rsidP="007B07E0">
            <w:pPr>
              <w:jc w:val="center"/>
              <w:cnfStyle w:val="000000100000"/>
              <w:rPr>
                <w:sz w:val="18"/>
                <w:szCs w:val="20"/>
              </w:rPr>
            </w:pPr>
            <w:r w:rsidRPr="00AA3F2D">
              <w:rPr>
                <w:sz w:val="18"/>
                <w:szCs w:val="20"/>
              </w:rPr>
              <w:t>Dunbar</w:t>
            </w:r>
          </w:p>
          <w:p w:rsidR="007B07E0" w:rsidRPr="00AA3F2D" w:rsidRDefault="007B07E0" w:rsidP="007B07E0">
            <w:pPr>
              <w:jc w:val="center"/>
              <w:cnfStyle w:val="000000100000"/>
              <w:rPr>
                <w:sz w:val="18"/>
                <w:szCs w:val="20"/>
              </w:rPr>
            </w:pPr>
            <w:r w:rsidRPr="00AA3F2D">
              <w:rPr>
                <w:sz w:val="18"/>
                <w:szCs w:val="20"/>
              </w:rPr>
              <w:t>Newhaven</w:t>
            </w:r>
          </w:p>
          <w:p w:rsidR="007B07E0" w:rsidRPr="00AA3F2D" w:rsidRDefault="007B07E0" w:rsidP="007B07E0">
            <w:pPr>
              <w:jc w:val="center"/>
              <w:cnfStyle w:val="000000100000"/>
              <w:rPr>
                <w:sz w:val="18"/>
                <w:szCs w:val="20"/>
              </w:rPr>
            </w:pPr>
            <w:r w:rsidRPr="00AA3F2D">
              <w:rPr>
                <w:sz w:val="18"/>
                <w:szCs w:val="20"/>
              </w:rPr>
              <w:t>Portobello</w:t>
            </w:r>
          </w:p>
          <w:p w:rsidR="007B07E0" w:rsidRPr="00AA3F2D" w:rsidRDefault="007B07E0" w:rsidP="00467271">
            <w:pPr>
              <w:jc w:val="center"/>
              <w:cnfStyle w:val="000000100000"/>
              <w:rPr>
                <w:sz w:val="18"/>
                <w:szCs w:val="20"/>
              </w:rPr>
            </w:pPr>
            <w:proofErr w:type="spellStart"/>
            <w:r w:rsidRPr="00AA3F2D">
              <w:rPr>
                <w:sz w:val="18"/>
                <w:szCs w:val="20"/>
              </w:rPr>
              <w:t>Queensferry</w:t>
            </w:r>
            <w:proofErr w:type="spellEnd"/>
          </w:p>
          <w:p w:rsidR="007B07E0" w:rsidRPr="00AA3F2D" w:rsidRDefault="007B07E0" w:rsidP="007B07E0">
            <w:pPr>
              <w:jc w:val="center"/>
              <w:cnfStyle w:val="000000100000"/>
              <w:rPr>
                <w:sz w:val="18"/>
                <w:szCs w:val="20"/>
              </w:rPr>
            </w:pPr>
            <w:proofErr w:type="spellStart"/>
            <w:r w:rsidRPr="00AA3F2D">
              <w:rPr>
                <w:sz w:val="18"/>
                <w:szCs w:val="20"/>
              </w:rPr>
              <w:t>Anstruther</w:t>
            </w:r>
            <w:proofErr w:type="spellEnd"/>
          </w:p>
          <w:p w:rsidR="007B07E0" w:rsidRPr="00AA3F2D" w:rsidRDefault="007B07E0" w:rsidP="007B07E0">
            <w:pPr>
              <w:jc w:val="center"/>
              <w:cnfStyle w:val="000000100000"/>
              <w:rPr>
                <w:sz w:val="18"/>
                <w:szCs w:val="20"/>
              </w:rPr>
            </w:pPr>
            <w:r w:rsidRPr="00AA3F2D">
              <w:rPr>
                <w:sz w:val="18"/>
                <w:szCs w:val="20"/>
              </w:rPr>
              <w:t>North Berwick</w:t>
            </w:r>
          </w:p>
          <w:p w:rsidR="00467271" w:rsidRPr="00AA3F2D" w:rsidRDefault="00467271" w:rsidP="00467271">
            <w:pPr>
              <w:jc w:val="center"/>
              <w:cnfStyle w:val="000000100000"/>
              <w:rPr>
                <w:sz w:val="18"/>
                <w:szCs w:val="20"/>
              </w:rPr>
            </w:pPr>
            <w:proofErr w:type="spellStart"/>
            <w:r w:rsidRPr="00AA3F2D">
              <w:rPr>
                <w:sz w:val="18"/>
                <w:szCs w:val="20"/>
              </w:rPr>
              <w:t>Coigach</w:t>
            </w:r>
            <w:proofErr w:type="spellEnd"/>
          </w:p>
          <w:p w:rsidR="00467271" w:rsidRPr="00AA3F2D" w:rsidRDefault="007B07E0" w:rsidP="00AA3F2D">
            <w:pPr>
              <w:jc w:val="center"/>
              <w:cnfStyle w:val="000000100000"/>
              <w:rPr>
                <w:sz w:val="18"/>
                <w:szCs w:val="20"/>
              </w:rPr>
            </w:pPr>
            <w:proofErr w:type="spellStart"/>
            <w:r w:rsidRPr="00AA3F2D">
              <w:rPr>
                <w:sz w:val="18"/>
                <w:szCs w:val="20"/>
              </w:rPr>
              <w:t>Cockenzie</w:t>
            </w:r>
            <w:proofErr w:type="spellEnd"/>
            <w:r w:rsidRPr="00AA3F2D">
              <w:rPr>
                <w:sz w:val="18"/>
                <w:szCs w:val="20"/>
              </w:rPr>
              <w:t>/Port Seton</w:t>
            </w:r>
          </w:p>
        </w:tc>
        <w:tc>
          <w:tcPr>
            <w:tcW w:w="2693" w:type="dxa"/>
            <w:vAlign w:val="center"/>
            <w:hideMark/>
          </w:tcPr>
          <w:p w:rsidR="00467271" w:rsidRPr="00AA3F2D" w:rsidRDefault="00467271" w:rsidP="00467271">
            <w:pPr>
              <w:jc w:val="center"/>
              <w:cnfStyle w:val="000000100000"/>
              <w:rPr>
                <w:sz w:val="18"/>
                <w:szCs w:val="20"/>
              </w:rPr>
            </w:pPr>
            <w:r w:rsidRPr="00AA3F2D">
              <w:rPr>
                <w:noProof/>
                <w:sz w:val="18"/>
                <w:szCs w:val="20"/>
                <w:lang w:eastAsia="en-GB"/>
              </w:rPr>
              <w:drawing>
                <wp:inline distT="0" distB="0" distL="0" distR="0">
                  <wp:extent cx="1186815" cy="718185"/>
                  <wp:effectExtent l="19050" t="0" r="0" b="0"/>
                  <wp:docPr id="97" name="Picture 6" descr="http://www.nbrowingclub.com/images/regatta2011_sponsors/scottish-seabird-centre-w200.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browingclub.com/images/regatta2011_sponsors/scottish-seabird-centre-w200.gif">
                            <a:hlinkClick r:id="rId17"/>
                          </pic:cNvPr>
                          <pic:cNvPicPr>
                            <a:picLocks noChangeAspect="1" noChangeArrowheads="1"/>
                          </pic:cNvPicPr>
                        </pic:nvPicPr>
                        <pic:blipFill>
                          <a:blip r:embed="rId18" cstate="print"/>
                          <a:srcRect/>
                          <a:stretch>
                            <a:fillRect/>
                          </a:stretch>
                        </pic:blipFill>
                        <pic:spPr bwMode="auto">
                          <a:xfrm>
                            <a:off x="0" y="0"/>
                            <a:ext cx="1186815" cy="718185"/>
                          </a:xfrm>
                          <a:prstGeom prst="rect">
                            <a:avLst/>
                          </a:prstGeom>
                          <a:noFill/>
                          <a:ln w="9525">
                            <a:noFill/>
                            <a:miter lim="800000"/>
                            <a:headEnd/>
                            <a:tailEnd/>
                          </a:ln>
                        </pic:spPr>
                      </pic:pic>
                    </a:graphicData>
                  </a:graphic>
                </wp:inline>
              </w:drawing>
            </w:r>
          </w:p>
        </w:tc>
      </w:tr>
      <w:tr w:rsidR="00AA3F2D" w:rsidRPr="00AA3F2D" w:rsidTr="0054489E">
        <w:tc>
          <w:tcPr>
            <w:cnfStyle w:val="001000000000"/>
            <w:tcW w:w="717" w:type="dxa"/>
            <w:vAlign w:val="center"/>
          </w:tcPr>
          <w:p w:rsidR="00AA3F2D" w:rsidRPr="00AA3F2D" w:rsidRDefault="00F30809" w:rsidP="00467271">
            <w:pPr>
              <w:jc w:val="center"/>
              <w:rPr>
                <w:b w:val="0"/>
                <w:sz w:val="18"/>
                <w:szCs w:val="20"/>
              </w:rPr>
            </w:pPr>
            <w:r>
              <w:rPr>
                <w:b w:val="0"/>
                <w:sz w:val="18"/>
                <w:szCs w:val="20"/>
              </w:rPr>
              <w:t>18:0</w:t>
            </w:r>
            <w:r w:rsidR="00AA3F2D" w:rsidRPr="00AA3F2D">
              <w:rPr>
                <w:b w:val="0"/>
                <w:sz w:val="18"/>
                <w:szCs w:val="20"/>
              </w:rPr>
              <w:t>0</w:t>
            </w:r>
          </w:p>
        </w:tc>
        <w:tc>
          <w:tcPr>
            <w:tcW w:w="3706" w:type="dxa"/>
            <w:gridSpan w:val="2"/>
            <w:vAlign w:val="center"/>
          </w:tcPr>
          <w:p w:rsidR="00AA3F2D" w:rsidRPr="00AA3F2D" w:rsidRDefault="00AA3F2D" w:rsidP="007B07E0">
            <w:pPr>
              <w:jc w:val="center"/>
              <w:cnfStyle w:val="000000000000"/>
              <w:rPr>
                <w:sz w:val="18"/>
                <w:szCs w:val="20"/>
              </w:rPr>
            </w:pPr>
            <w:r w:rsidRPr="00AA3F2D">
              <w:rPr>
                <w:sz w:val="18"/>
                <w:szCs w:val="20"/>
              </w:rPr>
              <w:t xml:space="preserve">Prize Giving St Andrew / </w:t>
            </w:r>
            <w:proofErr w:type="spellStart"/>
            <w:r w:rsidRPr="00AA3F2D">
              <w:rPr>
                <w:sz w:val="18"/>
                <w:szCs w:val="20"/>
              </w:rPr>
              <w:t>Blackadder</w:t>
            </w:r>
            <w:proofErr w:type="spellEnd"/>
            <w:r w:rsidRPr="00AA3F2D">
              <w:rPr>
                <w:sz w:val="18"/>
                <w:szCs w:val="20"/>
              </w:rPr>
              <w:t>. Church hall</w:t>
            </w:r>
          </w:p>
        </w:tc>
        <w:tc>
          <w:tcPr>
            <w:tcW w:w="2693" w:type="dxa"/>
            <w:vAlign w:val="center"/>
          </w:tcPr>
          <w:p w:rsidR="00AA3F2D" w:rsidRPr="00AA3F2D" w:rsidRDefault="00AA3F2D" w:rsidP="00467271">
            <w:pPr>
              <w:jc w:val="center"/>
              <w:cnfStyle w:val="000000000000"/>
              <w:rPr>
                <w:noProof/>
                <w:sz w:val="18"/>
                <w:szCs w:val="20"/>
                <w:lang w:eastAsia="en-GB"/>
              </w:rPr>
            </w:pPr>
            <w:r>
              <w:rPr>
                <w:noProof/>
                <w:sz w:val="18"/>
                <w:szCs w:val="20"/>
                <w:lang w:eastAsia="en-GB"/>
              </w:rPr>
              <w:drawing>
                <wp:inline distT="0" distB="0" distL="0" distR="0">
                  <wp:extent cx="1572895" cy="381635"/>
                  <wp:effectExtent l="19050" t="0" r="8255" b="0"/>
                  <wp:docPr id="7" name="Picture 6" descr="Linds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Logo.jpg"/>
                          <pic:cNvPicPr/>
                        </pic:nvPicPr>
                        <pic:blipFill>
                          <a:blip r:embed="rId19" cstate="print"/>
                          <a:stretch>
                            <a:fillRect/>
                          </a:stretch>
                        </pic:blipFill>
                        <pic:spPr>
                          <a:xfrm>
                            <a:off x="0" y="0"/>
                            <a:ext cx="1572895" cy="381635"/>
                          </a:xfrm>
                          <a:prstGeom prst="rect">
                            <a:avLst/>
                          </a:prstGeom>
                        </pic:spPr>
                      </pic:pic>
                    </a:graphicData>
                  </a:graphic>
                </wp:inline>
              </w:drawing>
            </w:r>
          </w:p>
        </w:tc>
      </w:tr>
    </w:tbl>
    <w:p w:rsidR="00140FA6" w:rsidRPr="007B07E0" w:rsidRDefault="005B610D" w:rsidP="007B07E0">
      <w:pPr>
        <w:pStyle w:val="Heading1"/>
      </w:pPr>
      <w:r w:rsidRPr="007B07E0">
        <w:t>Sunday Schedule</w:t>
      </w:r>
    </w:p>
    <w:tbl>
      <w:tblPr>
        <w:tblStyle w:val="LightList-Accent11"/>
        <w:tblW w:w="7116" w:type="dxa"/>
        <w:tblLayout w:type="fixed"/>
        <w:tblLook w:val="04A0"/>
      </w:tblPr>
      <w:tblGrid>
        <w:gridCol w:w="1941"/>
        <w:gridCol w:w="5175"/>
      </w:tblGrid>
      <w:tr w:rsidR="005B610D" w:rsidRPr="00AA3F2D" w:rsidTr="005B610D">
        <w:trPr>
          <w:cnfStyle w:val="100000000000"/>
          <w:trHeight w:val="340"/>
        </w:trPr>
        <w:tc>
          <w:tcPr>
            <w:cnfStyle w:val="001000000000"/>
            <w:tcW w:w="1941" w:type="dxa"/>
            <w:vAlign w:val="center"/>
            <w:hideMark/>
          </w:tcPr>
          <w:p w:rsidR="005B610D" w:rsidRPr="00AA3F2D" w:rsidRDefault="005B610D" w:rsidP="005B610D">
            <w:pPr>
              <w:jc w:val="center"/>
              <w:rPr>
                <w:bCs w:val="0"/>
                <w:sz w:val="18"/>
                <w:szCs w:val="20"/>
              </w:rPr>
            </w:pPr>
            <w:r w:rsidRPr="00AA3F2D">
              <w:rPr>
                <w:rStyle w:val="Strong"/>
                <w:rFonts w:cs="Arial"/>
                <w:sz w:val="18"/>
                <w:szCs w:val="20"/>
              </w:rPr>
              <w:t>Time</w:t>
            </w:r>
          </w:p>
        </w:tc>
        <w:tc>
          <w:tcPr>
            <w:tcW w:w="5175" w:type="dxa"/>
            <w:vAlign w:val="center"/>
          </w:tcPr>
          <w:p w:rsidR="005B610D" w:rsidRPr="00AA3F2D" w:rsidRDefault="005B610D" w:rsidP="005B610D">
            <w:pPr>
              <w:jc w:val="center"/>
              <w:cnfStyle w:val="100000000000"/>
              <w:rPr>
                <w:rStyle w:val="Strong"/>
                <w:rFonts w:cs="Arial"/>
                <w:sz w:val="18"/>
              </w:rPr>
            </w:pPr>
            <w:r w:rsidRPr="00AA3F2D">
              <w:rPr>
                <w:rStyle w:val="Strong"/>
                <w:rFonts w:cs="Arial"/>
                <w:bCs/>
                <w:sz w:val="18"/>
                <w:szCs w:val="20"/>
              </w:rPr>
              <w:t>Event</w:t>
            </w:r>
          </w:p>
        </w:tc>
      </w:tr>
      <w:tr w:rsidR="005B610D" w:rsidRPr="00AA3F2D" w:rsidTr="00AB5641">
        <w:trPr>
          <w:cnfStyle w:val="000000100000"/>
        </w:trPr>
        <w:tc>
          <w:tcPr>
            <w:cnfStyle w:val="001000000000"/>
            <w:tcW w:w="1941" w:type="dxa"/>
            <w:vAlign w:val="center"/>
            <w:hideMark/>
          </w:tcPr>
          <w:p w:rsidR="005B610D" w:rsidRPr="00AA3F2D" w:rsidRDefault="005B610D" w:rsidP="002D2CB8">
            <w:pPr>
              <w:jc w:val="center"/>
              <w:rPr>
                <w:b w:val="0"/>
                <w:sz w:val="18"/>
                <w:szCs w:val="20"/>
              </w:rPr>
            </w:pPr>
            <w:r w:rsidRPr="00AA3F2D">
              <w:rPr>
                <w:b w:val="0"/>
                <w:sz w:val="18"/>
                <w:szCs w:val="20"/>
              </w:rPr>
              <w:t>10:00</w:t>
            </w:r>
          </w:p>
        </w:tc>
        <w:tc>
          <w:tcPr>
            <w:tcW w:w="5175" w:type="dxa"/>
            <w:vAlign w:val="center"/>
          </w:tcPr>
          <w:p w:rsidR="005B610D" w:rsidRPr="00AA3F2D" w:rsidRDefault="005B610D" w:rsidP="002D2CB8">
            <w:pPr>
              <w:jc w:val="center"/>
              <w:cnfStyle w:val="000000100000"/>
              <w:rPr>
                <w:sz w:val="18"/>
                <w:szCs w:val="20"/>
              </w:rPr>
            </w:pPr>
            <w:r w:rsidRPr="00AA3F2D">
              <w:rPr>
                <w:sz w:val="18"/>
                <w:szCs w:val="20"/>
              </w:rPr>
              <w:t>Leisurely cruise</w:t>
            </w:r>
          </w:p>
        </w:tc>
      </w:tr>
      <w:tr w:rsidR="005B610D" w:rsidRPr="00AA3F2D" w:rsidTr="00AB5641">
        <w:tc>
          <w:tcPr>
            <w:cnfStyle w:val="001000000000"/>
            <w:tcW w:w="1941" w:type="dxa"/>
            <w:vAlign w:val="center"/>
          </w:tcPr>
          <w:p w:rsidR="005B610D" w:rsidRPr="00AA3F2D" w:rsidRDefault="005B610D" w:rsidP="002D2CB8">
            <w:pPr>
              <w:jc w:val="center"/>
              <w:rPr>
                <w:b w:val="0"/>
                <w:sz w:val="18"/>
                <w:szCs w:val="20"/>
              </w:rPr>
            </w:pPr>
            <w:r w:rsidRPr="00AA3F2D">
              <w:rPr>
                <w:b w:val="0"/>
                <w:sz w:val="18"/>
                <w:szCs w:val="20"/>
              </w:rPr>
              <w:t>11:30</w:t>
            </w:r>
          </w:p>
        </w:tc>
        <w:tc>
          <w:tcPr>
            <w:tcW w:w="5175" w:type="dxa"/>
            <w:vAlign w:val="center"/>
          </w:tcPr>
          <w:p w:rsidR="005B610D" w:rsidRPr="00AA3F2D" w:rsidRDefault="005B610D" w:rsidP="002D2CB8">
            <w:pPr>
              <w:jc w:val="center"/>
              <w:cnfStyle w:val="000000000000"/>
              <w:rPr>
                <w:sz w:val="18"/>
                <w:szCs w:val="20"/>
              </w:rPr>
            </w:pPr>
            <w:r w:rsidRPr="00AA3F2D">
              <w:rPr>
                <w:sz w:val="18"/>
                <w:szCs w:val="20"/>
              </w:rPr>
              <w:t>Inaugural North Berwick Fishing Race / BBQ / Lunch</w:t>
            </w:r>
          </w:p>
        </w:tc>
      </w:tr>
    </w:tbl>
    <w:p w:rsidR="005256A5" w:rsidRPr="005256A5" w:rsidRDefault="005256A5" w:rsidP="00F30809">
      <w:pPr>
        <w:pStyle w:val="Heading1"/>
      </w:pPr>
      <w:r>
        <w:br w:type="page"/>
      </w:r>
      <w:r w:rsidRPr="007B07E0">
        <w:lastRenderedPageBreak/>
        <w:t>The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385"/>
        <w:gridCol w:w="990"/>
        <w:gridCol w:w="1026"/>
        <w:gridCol w:w="1383"/>
        <w:gridCol w:w="989"/>
        <w:gridCol w:w="1172"/>
      </w:tblGrid>
      <w:tr w:rsidR="005256A5" w:rsidTr="00251F22">
        <w:tc>
          <w:tcPr>
            <w:tcW w:w="1385" w:type="dxa"/>
            <w:tcBorders>
              <w:bottom w:val="single" w:sz="4" w:space="0" w:color="4F81BD" w:themeColor="accent1"/>
            </w:tcBorders>
            <w:vAlign w:val="center"/>
          </w:tcPr>
          <w:p w:rsidR="005256A5" w:rsidRDefault="005256A5" w:rsidP="005256A5">
            <w:pPr>
              <w:jc w:val="center"/>
            </w:pPr>
            <w:r w:rsidRPr="00F5679A">
              <w:rPr>
                <w:noProof/>
              </w:rPr>
              <w:drawing>
                <wp:inline distT="0" distB="0" distL="0" distR="0">
                  <wp:extent cx="828550" cy="540000"/>
                  <wp:effectExtent l="0" t="0" r="0" b="0"/>
                  <wp:docPr id="1" name="Picture 1" descr="C:\Users\David&amp;Sally\Documents\Our Data\david\NB Rowing Club\NB Regatta 2011\Program\teams\anstruther\anstru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mp;Sally\Documents\Our Data\david\NB Rowing Club\NB Regatta 2011\Program\teams\anstruther\anstruther.png"/>
                          <pic:cNvPicPr>
                            <a:picLocks noChangeAspect="1" noChangeArrowheads="1"/>
                          </pic:cNvPicPr>
                        </pic:nvPicPr>
                        <pic:blipFill>
                          <a:blip r:embed="rId20" cstate="print"/>
                          <a:srcRect/>
                          <a:stretch>
                            <a:fillRect/>
                          </a:stretch>
                        </pic:blipFill>
                        <pic:spPr bwMode="auto">
                          <a:xfrm>
                            <a:off x="0" y="0"/>
                            <a:ext cx="828550" cy="540000"/>
                          </a:xfrm>
                          <a:prstGeom prst="rect">
                            <a:avLst/>
                          </a:prstGeom>
                          <a:noFill/>
                          <a:ln w="9525">
                            <a:noFill/>
                            <a:miter lim="800000"/>
                            <a:headEnd/>
                            <a:tailEnd/>
                          </a:ln>
                        </pic:spPr>
                      </pic:pic>
                    </a:graphicData>
                  </a:graphic>
                </wp:inline>
              </w:drawing>
            </w:r>
          </w:p>
        </w:tc>
        <w:tc>
          <w:tcPr>
            <w:tcW w:w="990" w:type="dxa"/>
            <w:tcBorders>
              <w:bottom w:val="single" w:sz="4" w:space="0" w:color="4F81BD" w:themeColor="accent1"/>
            </w:tcBorders>
            <w:vAlign w:val="center"/>
          </w:tcPr>
          <w:p w:rsidR="005256A5" w:rsidRDefault="005256A5" w:rsidP="005256A5">
            <w:pPr>
              <w:jc w:val="center"/>
            </w:pPr>
            <w:r w:rsidRPr="00F5679A">
              <w:rPr>
                <w:noProof/>
              </w:rPr>
              <w:drawing>
                <wp:inline distT="0" distB="0" distL="0" distR="0">
                  <wp:extent cx="557366" cy="540000"/>
                  <wp:effectExtent l="19050" t="0" r="0" b="0"/>
                  <wp:docPr id="2" name="Picture 2" descr="C:\Users\David&amp;Sally\Documents\Our Data\david\NB Rowing Club\NB Regatta 2011\Program\teams\anstruther\anstruther_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mp;Sally\Documents\Our Data\david\NB Rowing Club\NB Regatta 2011\Program\teams\anstruther\anstruther_tshirt.png"/>
                          <pic:cNvPicPr>
                            <a:picLocks noChangeAspect="1" noChangeArrowheads="1"/>
                          </pic:cNvPicPr>
                        </pic:nvPicPr>
                        <pic:blipFill>
                          <a:blip r:embed="rId21" cstate="print"/>
                          <a:srcRect/>
                          <a:stretch>
                            <a:fillRect/>
                          </a:stretch>
                        </pic:blipFill>
                        <pic:spPr bwMode="auto">
                          <a:xfrm>
                            <a:off x="0" y="0"/>
                            <a:ext cx="557366" cy="540000"/>
                          </a:xfrm>
                          <a:prstGeom prst="rect">
                            <a:avLst/>
                          </a:prstGeom>
                          <a:noFill/>
                          <a:ln w="9525">
                            <a:noFill/>
                            <a:miter lim="800000"/>
                            <a:headEnd/>
                            <a:tailEnd/>
                          </a:ln>
                        </pic:spPr>
                      </pic:pic>
                    </a:graphicData>
                  </a:graphic>
                </wp:inline>
              </w:drawing>
            </w:r>
          </w:p>
        </w:tc>
        <w:tc>
          <w:tcPr>
            <w:tcW w:w="1026" w:type="dxa"/>
            <w:tcBorders>
              <w:bottom w:val="single" w:sz="4" w:space="0" w:color="4F81BD" w:themeColor="accent1"/>
              <w:right w:val="single" w:sz="4" w:space="0" w:color="4F81BD" w:themeColor="accent1"/>
            </w:tcBorders>
            <w:vAlign w:val="center"/>
          </w:tcPr>
          <w:p w:rsidR="005256A5" w:rsidRDefault="005256A5" w:rsidP="005256A5">
            <w:pPr>
              <w:jc w:val="center"/>
            </w:pPr>
            <w:proofErr w:type="spellStart"/>
            <w:r w:rsidRPr="00F5679A">
              <w:rPr>
                <w:szCs w:val="20"/>
              </w:rPr>
              <w:t>Anstruther</w:t>
            </w:r>
            <w:proofErr w:type="spellEnd"/>
          </w:p>
        </w:tc>
        <w:tc>
          <w:tcPr>
            <w:tcW w:w="1383" w:type="dxa"/>
            <w:tcBorders>
              <w:left w:val="single" w:sz="4" w:space="0" w:color="4F81BD" w:themeColor="accent1"/>
            </w:tcBorders>
            <w:vAlign w:val="center"/>
          </w:tcPr>
          <w:p w:rsidR="005256A5" w:rsidRDefault="005256A5" w:rsidP="005256A5">
            <w:pPr>
              <w:jc w:val="center"/>
              <w:rPr>
                <w:noProof/>
                <w:szCs w:val="20"/>
              </w:rPr>
            </w:pPr>
            <w:r w:rsidRPr="00F5679A">
              <w:rPr>
                <w:noProof/>
                <w:szCs w:val="20"/>
              </w:rPr>
              <w:drawing>
                <wp:inline distT="0" distB="0" distL="0" distR="0">
                  <wp:extent cx="825001" cy="540000"/>
                  <wp:effectExtent l="0" t="0" r="0" b="0"/>
                  <wp:docPr id="3" name="Picture 17" descr="cocken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ckenzie"/>
                          <pic:cNvPicPr>
                            <a:picLocks noChangeAspect="1" noChangeArrowheads="1"/>
                          </pic:cNvPicPr>
                        </pic:nvPicPr>
                        <pic:blipFill>
                          <a:blip r:embed="rId22" cstate="print"/>
                          <a:srcRect/>
                          <a:stretch>
                            <a:fillRect/>
                          </a:stretch>
                        </pic:blipFill>
                        <pic:spPr bwMode="auto">
                          <a:xfrm>
                            <a:off x="0" y="0"/>
                            <a:ext cx="825001" cy="540000"/>
                          </a:xfrm>
                          <a:prstGeom prst="rect">
                            <a:avLst/>
                          </a:prstGeom>
                          <a:noFill/>
                          <a:ln w="9525">
                            <a:noFill/>
                            <a:miter lim="800000"/>
                            <a:headEnd/>
                            <a:tailEnd/>
                          </a:ln>
                        </pic:spPr>
                      </pic:pic>
                    </a:graphicData>
                  </a:graphic>
                </wp:inline>
              </w:drawing>
            </w:r>
          </w:p>
        </w:tc>
        <w:tc>
          <w:tcPr>
            <w:tcW w:w="989" w:type="dxa"/>
            <w:vMerge w:val="restart"/>
            <w:tcBorders>
              <w:bottom w:val="single" w:sz="4" w:space="0" w:color="4F81BD" w:themeColor="accent1"/>
            </w:tcBorders>
            <w:vAlign w:val="center"/>
          </w:tcPr>
          <w:p w:rsidR="005256A5" w:rsidRPr="00F5679A" w:rsidRDefault="005256A5" w:rsidP="005256A5">
            <w:pPr>
              <w:jc w:val="center"/>
            </w:pPr>
            <w:r w:rsidRPr="009121E5">
              <w:rPr>
                <w:noProof/>
              </w:rPr>
              <w:drawing>
                <wp:inline distT="0" distB="0" distL="0" distR="0">
                  <wp:extent cx="566281" cy="540000"/>
                  <wp:effectExtent l="19050" t="0" r="5219" b="0"/>
                  <wp:docPr id="4" name="Picture 19" descr="port_seton_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_seton_shirt"/>
                          <pic:cNvPicPr>
                            <a:picLocks noChangeAspect="1" noChangeArrowheads="1"/>
                          </pic:cNvPicPr>
                        </pic:nvPicPr>
                        <pic:blipFill>
                          <a:blip r:embed="rId23" cstate="print"/>
                          <a:srcRect/>
                          <a:stretch>
                            <a:fillRect/>
                          </a:stretch>
                        </pic:blipFill>
                        <pic:spPr bwMode="auto">
                          <a:xfrm>
                            <a:off x="0" y="0"/>
                            <a:ext cx="566281" cy="540000"/>
                          </a:xfrm>
                          <a:prstGeom prst="rect">
                            <a:avLst/>
                          </a:prstGeom>
                          <a:noFill/>
                          <a:ln w="9525">
                            <a:noFill/>
                            <a:miter lim="800000"/>
                            <a:headEnd/>
                            <a:tailEnd/>
                          </a:ln>
                        </pic:spPr>
                      </pic:pic>
                    </a:graphicData>
                  </a:graphic>
                </wp:inline>
              </w:drawing>
            </w:r>
          </w:p>
        </w:tc>
        <w:tc>
          <w:tcPr>
            <w:tcW w:w="1172" w:type="dxa"/>
            <w:vMerge w:val="restart"/>
            <w:tcBorders>
              <w:bottom w:val="single" w:sz="4" w:space="0" w:color="4F81BD" w:themeColor="accent1"/>
            </w:tcBorders>
            <w:vAlign w:val="center"/>
          </w:tcPr>
          <w:p w:rsidR="005256A5" w:rsidRPr="00F5679A" w:rsidRDefault="005256A5" w:rsidP="005256A5">
            <w:pPr>
              <w:jc w:val="center"/>
              <w:rPr>
                <w:szCs w:val="20"/>
              </w:rPr>
            </w:pPr>
            <w:proofErr w:type="spellStart"/>
            <w:r>
              <w:rPr>
                <w:szCs w:val="20"/>
              </w:rPr>
              <w:t>Cockenzie</w:t>
            </w:r>
            <w:proofErr w:type="spellEnd"/>
            <w:r>
              <w:rPr>
                <w:szCs w:val="20"/>
              </w:rPr>
              <w:t>/ Port Seton</w:t>
            </w:r>
          </w:p>
        </w:tc>
      </w:tr>
      <w:tr w:rsidR="005256A5" w:rsidTr="00251F22">
        <w:tc>
          <w:tcPr>
            <w:tcW w:w="1385"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828770" cy="540000"/>
                  <wp:effectExtent l="0" t="0" r="9430" b="0"/>
                  <wp:docPr id="5" name="Picture 1" descr="C:\Users\David&amp;Sally\Documents\Our Data\david\NB Rowing Club\NB Regatta 2011\Program\teams\coigach\achiltibu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mp;Sally\Documents\Our Data\david\NB Rowing Club\NB Regatta 2011\Program\teams\coigach\achiltibuie.png"/>
                          <pic:cNvPicPr>
                            <a:picLocks noChangeAspect="1" noChangeArrowheads="1"/>
                          </pic:cNvPicPr>
                        </pic:nvPicPr>
                        <pic:blipFill>
                          <a:blip r:embed="rId24" cstate="print"/>
                          <a:srcRect/>
                          <a:stretch>
                            <a:fillRect/>
                          </a:stretch>
                        </pic:blipFill>
                        <pic:spPr bwMode="auto">
                          <a:xfrm>
                            <a:off x="0" y="0"/>
                            <a:ext cx="828770" cy="540000"/>
                          </a:xfrm>
                          <a:prstGeom prst="rect">
                            <a:avLst/>
                          </a:prstGeom>
                          <a:noFill/>
                          <a:ln w="9525">
                            <a:noFill/>
                            <a:miter lim="800000"/>
                            <a:headEnd/>
                            <a:tailEnd/>
                          </a:ln>
                        </pic:spPr>
                      </pic:pic>
                    </a:graphicData>
                  </a:graphic>
                </wp:inline>
              </w:drawing>
            </w:r>
          </w:p>
        </w:tc>
        <w:tc>
          <w:tcPr>
            <w:tcW w:w="990"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427918" cy="540000"/>
                  <wp:effectExtent l="19050" t="0" r="0" b="0"/>
                  <wp:docPr id="6" name="Picture 2" descr="C:\Users\David&amp;Sally\Documents\Our Data\david\NB Rowing Club\NB Regatta 2011\Program\teams\coigach\coig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mp;Sally\Documents\Our Data\david\NB Rowing Club\NB Regatta 2011\Program\teams\coigach\coigach.png"/>
                          <pic:cNvPicPr>
                            <a:picLocks noChangeAspect="1" noChangeArrowheads="1"/>
                          </pic:cNvPicPr>
                        </pic:nvPicPr>
                        <pic:blipFill>
                          <a:blip r:embed="rId25" cstate="print"/>
                          <a:srcRect/>
                          <a:stretch>
                            <a:fillRect/>
                          </a:stretch>
                        </pic:blipFill>
                        <pic:spPr bwMode="auto">
                          <a:xfrm>
                            <a:off x="0" y="0"/>
                            <a:ext cx="427918" cy="540000"/>
                          </a:xfrm>
                          <a:prstGeom prst="rect">
                            <a:avLst/>
                          </a:prstGeom>
                          <a:noFill/>
                          <a:ln w="9525">
                            <a:noFill/>
                            <a:miter lim="800000"/>
                            <a:headEnd/>
                            <a:tailEnd/>
                          </a:ln>
                        </pic:spPr>
                      </pic:pic>
                    </a:graphicData>
                  </a:graphic>
                </wp:inline>
              </w:drawing>
            </w:r>
          </w:p>
        </w:tc>
        <w:tc>
          <w:tcPr>
            <w:tcW w:w="1026" w:type="dxa"/>
            <w:tcBorders>
              <w:top w:val="single" w:sz="4" w:space="0" w:color="4F81BD" w:themeColor="accent1"/>
              <w:bottom w:val="single" w:sz="4" w:space="0" w:color="4F81BD" w:themeColor="accent1"/>
              <w:right w:val="single" w:sz="4" w:space="0" w:color="4F81BD" w:themeColor="accent1"/>
            </w:tcBorders>
            <w:vAlign w:val="center"/>
          </w:tcPr>
          <w:p w:rsidR="005256A5" w:rsidRPr="00F5679A" w:rsidRDefault="005256A5" w:rsidP="005256A5">
            <w:pPr>
              <w:jc w:val="center"/>
              <w:rPr>
                <w:szCs w:val="20"/>
              </w:rPr>
            </w:pPr>
            <w:proofErr w:type="spellStart"/>
            <w:r w:rsidRPr="00F5679A">
              <w:rPr>
                <w:szCs w:val="20"/>
              </w:rPr>
              <w:t>Coigach</w:t>
            </w:r>
            <w:proofErr w:type="spellEnd"/>
          </w:p>
        </w:tc>
        <w:tc>
          <w:tcPr>
            <w:tcW w:w="1383" w:type="dxa"/>
            <w:tcBorders>
              <w:left w:val="single" w:sz="4" w:space="0" w:color="4F81BD" w:themeColor="accent1"/>
              <w:bottom w:val="single" w:sz="4" w:space="0" w:color="4F81BD" w:themeColor="accent1"/>
            </w:tcBorders>
            <w:vAlign w:val="center"/>
          </w:tcPr>
          <w:p w:rsidR="005256A5" w:rsidRDefault="005256A5" w:rsidP="005256A5">
            <w:pPr>
              <w:jc w:val="center"/>
              <w:rPr>
                <w:noProof/>
                <w:szCs w:val="20"/>
              </w:rPr>
            </w:pPr>
            <w:r w:rsidRPr="00F5679A">
              <w:rPr>
                <w:noProof/>
                <w:szCs w:val="20"/>
              </w:rPr>
              <w:drawing>
                <wp:inline distT="0" distB="0" distL="0" distR="0">
                  <wp:extent cx="825000" cy="540000"/>
                  <wp:effectExtent l="0" t="0" r="0" b="0"/>
                  <wp:docPr id="8" name="Picture 18" descr="port_s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_seton"/>
                          <pic:cNvPicPr>
                            <a:picLocks noChangeAspect="1" noChangeArrowheads="1"/>
                          </pic:cNvPicPr>
                        </pic:nvPicPr>
                        <pic:blipFill>
                          <a:blip r:embed="rId26" cstate="print"/>
                          <a:srcRect/>
                          <a:stretch>
                            <a:fillRect/>
                          </a:stretch>
                        </pic:blipFill>
                        <pic:spPr bwMode="auto">
                          <a:xfrm>
                            <a:off x="0" y="0"/>
                            <a:ext cx="825000" cy="540000"/>
                          </a:xfrm>
                          <a:prstGeom prst="rect">
                            <a:avLst/>
                          </a:prstGeom>
                          <a:noFill/>
                          <a:ln w="9525">
                            <a:noFill/>
                            <a:miter lim="800000"/>
                            <a:headEnd/>
                            <a:tailEnd/>
                          </a:ln>
                        </pic:spPr>
                      </pic:pic>
                    </a:graphicData>
                  </a:graphic>
                </wp:inline>
              </w:drawing>
            </w:r>
          </w:p>
        </w:tc>
        <w:tc>
          <w:tcPr>
            <w:tcW w:w="989" w:type="dxa"/>
            <w:vMerge/>
            <w:tcBorders>
              <w:bottom w:val="single" w:sz="4" w:space="0" w:color="4F81BD" w:themeColor="accent1"/>
            </w:tcBorders>
            <w:vAlign w:val="center"/>
          </w:tcPr>
          <w:p w:rsidR="005256A5" w:rsidRPr="00F5679A" w:rsidRDefault="005256A5" w:rsidP="005256A5">
            <w:pPr>
              <w:jc w:val="center"/>
            </w:pPr>
          </w:p>
        </w:tc>
        <w:tc>
          <w:tcPr>
            <w:tcW w:w="1172" w:type="dxa"/>
            <w:vMerge/>
            <w:tcBorders>
              <w:bottom w:val="single" w:sz="4" w:space="0" w:color="4F81BD" w:themeColor="accent1"/>
            </w:tcBorders>
            <w:vAlign w:val="center"/>
          </w:tcPr>
          <w:p w:rsidR="005256A5" w:rsidRPr="00F5679A" w:rsidRDefault="005256A5" w:rsidP="005256A5">
            <w:pPr>
              <w:jc w:val="center"/>
              <w:rPr>
                <w:szCs w:val="20"/>
              </w:rPr>
            </w:pPr>
          </w:p>
        </w:tc>
      </w:tr>
      <w:tr w:rsidR="005256A5" w:rsidTr="0045469B">
        <w:tc>
          <w:tcPr>
            <w:tcW w:w="1385"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830455" cy="540000"/>
                  <wp:effectExtent l="0" t="0" r="7745" b="0"/>
                  <wp:docPr id="9" name="Picture 5" descr="C:\Users\David&amp;Sally\Documents\Our Data\david\NB Rowing Club\NB Regatta 2011\Program\teams\dunbar\du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mp;Sally\Documents\Our Data\david\NB Rowing Club\NB Regatta 2011\Program\teams\dunbar\dunbar.png"/>
                          <pic:cNvPicPr>
                            <a:picLocks noChangeAspect="1" noChangeArrowheads="1"/>
                          </pic:cNvPicPr>
                        </pic:nvPicPr>
                        <pic:blipFill>
                          <a:blip r:embed="rId27" cstate="print"/>
                          <a:srcRect/>
                          <a:stretch>
                            <a:fillRect/>
                          </a:stretch>
                        </pic:blipFill>
                        <pic:spPr bwMode="auto">
                          <a:xfrm>
                            <a:off x="0" y="0"/>
                            <a:ext cx="830455" cy="540000"/>
                          </a:xfrm>
                          <a:prstGeom prst="rect">
                            <a:avLst/>
                          </a:prstGeom>
                          <a:noFill/>
                          <a:ln w="9525">
                            <a:noFill/>
                            <a:miter lim="800000"/>
                            <a:headEnd/>
                            <a:tailEnd/>
                          </a:ln>
                        </pic:spPr>
                      </pic:pic>
                    </a:graphicData>
                  </a:graphic>
                </wp:inline>
              </w:drawing>
            </w:r>
          </w:p>
        </w:tc>
        <w:tc>
          <w:tcPr>
            <w:tcW w:w="990" w:type="dxa"/>
            <w:tcBorders>
              <w:top w:val="single" w:sz="4" w:space="0" w:color="4F81BD" w:themeColor="accent1"/>
              <w:bottom w:val="single" w:sz="4" w:space="0" w:color="4F81BD" w:themeColor="accent1"/>
            </w:tcBorders>
            <w:vAlign w:val="center"/>
          </w:tcPr>
          <w:p w:rsidR="005256A5" w:rsidRPr="00F5679A" w:rsidRDefault="001762FB" w:rsidP="005256A5">
            <w:pPr>
              <w:jc w:val="center"/>
            </w:pPr>
            <w:r>
              <w:rPr>
                <w:noProof/>
              </w:rPr>
              <w:drawing>
                <wp:inline distT="0" distB="0" distL="0" distR="0">
                  <wp:extent cx="556908" cy="540000"/>
                  <wp:effectExtent l="19050" t="0" r="0" b="0"/>
                  <wp:docPr id="102" name="Picture 3" descr="C:\Users\David&amp;Sally\Documents\Our Data\david\NB Rowing Club\NB Regatta 2011\Program\teams\dunbar\dunbar_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mp;Sally\Documents\Our Data\david\NB Rowing Club\NB Regatta 2011\Program\teams\dunbar\dunbar_tshirt.png"/>
                          <pic:cNvPicPr>
                            <a:picLocks noChangeAspect="1" noChangeArrowheads="1"/>
                          </pic:cNvPicPr>
                        </pic:nvPicPr>
                        <pic:blipFill>
                          <a:blip r:embed="rId28" cstate="print"/>
                          <a:srcRect/>
                          <a:stretch>
                            <a:fillRect/>
                          </a:stretch>
                        </pic:blipFill>
                        <pic:spPr bwMode="auto">
                          <a:xfrm>
                            <a:off x="0" y="0"/>
                            <a:ext cx="556908" cy="540000"/>
                          </a:xfrm>
                          <a:prstGeom prst="rect">
                            <a:avLst/>
                          </a:prstGeom>
                          <a:noFill/>
                          <a:ln w="9525">
                            <a:noFill/>
                            <a:miter lim="800000"/>
                            <a:headEnd/>
                            <a:tailEnd/>
                          </a:ln>
                        </pic:spPr>
                      </pic:pic>
                    </a:graphicData>
                  </a:graphic>
                </wp:inline>
              </w:drawing>
            </w:r>
          </w:p>
        </w:tc>
        <w:tc>
          <w:tcPr>
            <w:tcW w:w="1026" w:type="dxa"/>
            <w:tcBorders>
              <w:top w:val="single" w:sz="4" w:space="0" w:color="4F81BD" w:themeColor="accent1"/>
              <w:bottom w:val="single" w:sz="4" w:space="0" w:color="4F81BD" w:themeColor="accent1"/>
              <w:right w:val="single" w:sz="4" w:space="0" w:color="4F81BD" w:themeColor="accent1"/>
            </w:tcBorders>
            <w:vAlign w:val="center"/>
          </w:tcPr>
          <w:p w:rsidR="005256A5" w:rsidRPr="00F5679A" w:rsidRDefault="005256A5" w:rsidP="005256A5">
            <w:pPr>
              <w:jc w:val="center"/>
              <w:rPr>
                <w:szCs w:val="20"/>
              </w:rPr>
            </w:pPr>
            <w:r w:rsidRPr="00F5679A">
              <w:rPr>
                <w:szCs w:val="20"/>
              </w:rPr>
              <w:t>Dunbar</w:t>
            </w:r>
          </w:p>
        </w:tc>
        <w:tc>
          <w:tcPr>
            <w:tcW w:w="1383" w:type="dxa"/>
            <w:tcBorders>
              <w:top w:val="single" w:sz="4" w:space="0" w:color="4F81BD" w:themeColor="accent1"/>
              <w:left w:val="single" w:sz="4" w:space="0" w:color="4F81BD" w:themeColor="accent1"/>
              <w:bottom w:val="single" w:sz="4" w:space="0" w:color="4F81BD" w:themeColor="accent1"/>
            </w:tcBorders>
            <w:vAlign w:val="center"/>
          </w:tcPr>
          <w:p w:rsidR="005256A5" w:rsidRPr="00F5679A" w:rsidRDefault="005256A5" w:rsidP="005256A5">
            <w:pPr>
              <w:jc w:val="center"/>
              <w:rPr>
                <w:noProof/>
                <w:szCs w:val="20"/>
              </w:rPr>
            </w:pPr>
            <w:r>
              <w:rPr>
                <w:noProof/>
                <w:szCs w:val="20"/>
              </w:rPr>
              <w:drawing>
                <wp:inline distT="0" distB="0" distL="0" distR="0">
                  <wp:extent cx="840740" cy="544830"/>
                  <wp:effectExtent l="0" t="0" r="0" b="0"/>
                  <wp:docPr id="10" name="Picture 9" descr="porto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obello"/>
                          <pic:cNvPicPr>
                            <a:picLocks noChangeAspect="1" noChangeArrowheads="1"/>
                          </pic:cNvPicPr>
                        </pic:nvPicPr>
                        <pic:blipFill>
                          <a:blip r:embed="rId29" cstate="print"/>
                          <a:srcRect/>
                          <a:stretch>
                            <a:fillRect/>
                          </a:stretch>
                        </pic:blipFill>
                        <pic:spPr bwMode="auto">
                          <a:xfrm>
                            <a:off x="0" y="0"/>
                            <a:ext cx="840740" cy="544830"/>
                          </a:xfrm>
                          <a:prstGeom prst="rect">
                            <a:avLst/>
                          </a:prstGeom>
                          <a:noFill/>
                          <a:ln w="9525">
                            <a:noFill/>
                            <a:miter lim="800000"/>
                            <a:headEnd/>
                            <a:tailEnd/>
                          </a:ln>
                        </pic:spPr>
                      </pic:pic>
                    </a:graphicData>
                  </a:graphic>
                </wp:inline>
              </w:drawing>
            </w:r>
          </w:p>
        </w:tc>
        <w:tc>
          <w:tcPr>
            <w:tcW w:w="989"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554990" cy="533400"/>
                  <wp:effectExtent l="19050" t="0" r="0" b="0"/>
                  <wp:docPr id="11" name="Picture 10" descr="portobello_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obello_shirt"/>
                          <pic:cNvPicPr>
                            <a:picLocks noChangeAspect="1" noChangeArrowheads="1"/>
                          </pic:cNvPicPr>
                        </pic:nvPicPr>
                        <pic:blipFill>
                          <a:blip r:embed="rId30" cstate="print"/>
                          <a:srcRect/>
                          <a:stretch>
                            <a:fillRect/>
                          </a:stretch>
                        </pic:blipFill>
                        <pic:spPr bwMode="auto">
                          <a:xfrm>
                            <a:off x="0" y="0"/>
                            <a:ext cx="554990" cy="533400"/>
                          </a:xfrm>
                          <a:prstGeom prst="rect">
                            <a:avLst/>
                          </a:prstGeom>
                          <a:noFill/>
                          <a:ln w="9525">
                            <a:noFill/>
                            <a:miter lim="800000"/>
                            <a:headEnd/>
                            <a:tailEnd/>
                          </a:ln>
                        </pic:spPr>
                      </pic:pic>
                    </a:graphicData>
                  </a:graphic>
                </wp:inline>
              </w:drawing>
            </w:r>
          </w:p>
        </w:tc>
        <w:tc>
          <w:tcPr>
            <w:tcW w:w="1172" w:type="dxa"/>
            <w:tcBorders>
              <w:top w:val="single" w:sz="4" w:space="0" w:color="4F81BD" w:themeColor="accent1"/>
              <w:bottom w:val="single" w:sz="4" w:space="0" w:color="4F81BD" w:themeColor="accent1"/>
            </w:tcBorders>
            <w:vAlign w:val="center"/>
          </w:tcPr>
          <w:p w:rsidR="005256A5" w:rsidRPr="00F5679A" w:rsidRDefault="005256A5" w:rsidP="005256A5">
            <w:pPr>
              <w:jc w:val="center"/>
              <w:rPr>
                <w:szCs w:val="20"/>
              </w:rPr>
            </w:pPr>
            <w:r w:rsidRPr="00F5679A">
              <w:rPr>
                <w:szCs w:val="20"/>
              </w:rPr>
              <w:t>Portobello</w:t>
            </w:r>
          </w:p>
        </w:tc>
      </w:tr>
      <w:tr w:rsidR="005256A5" w:rsidTr="0045469B">
        <w:tc>
          <w:tcPr>
            <w:tcW w:w="1385"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830455" cy="540000"/>
                  <wp:effectExtent l="0" t="0" r="7745" b="0"/>
                  <wp:docPr id="12" name="Picture 4" descr="C:\Users\David&amp;Sally\Documents\Our Data\david\NB Rowing Club\NB Regatta 2011\Program\teams\newhaven\newha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amp;Sally\Documents\Our Data\david\NB Rowing Club\NB Regatta 2011\Program\teams\newhaven\newhaven.png"/>
                          <pic:cNvPicPr>
                            <a:picLocks noChangeAspect="1" noChangeArrowheads="1"/>
                          </pic:cNvPicPr>
                        </pic:nvPicPr>
                        <pic:blipFill>
                          <a:blip r:embed="rId31" cstate="print"/>
                          <a:srcRect/>
                          <a:stretch>
                            <a:fillRect/>
                          </a:stretch>
                        </pic:blipFill>
                        <pic:spPr bwMode="auto">
                          <a:xfrm>
                            <a:off x="0" y="0"/>
                            <a:ext cx="830455" cy="540000"/>
                          </a:xfrm>
                          <a:prstGeom prst="rect">
                            <a:avLst/>
                          </a:prstGeom>
                          <a:noFill/>
                          <a:ln w="9525">
                            <a:noFill/>
                            <a:miter lim="800000"/>
                            <a:headEnd/>
                            <a:tailEnd/>
                          </a:ln>
                        </pic:spPr>
                      </pic:pic>
                    </a:graphicData>
                  </a:graphic>
                </wp:inline>
              </w:drawing>
            </w:r>
          </w:p>
        </w:tc>
        <w:tc>
          <w:tcPr>
            <w:tcW w:w="990" w:type="dxa"/>
            <w:tcBorders>
              <w:top w:val="single" w:sz="4" w:space="0" w:color="4F81BD" w:themeColor="accent1"/>
              <w:bottom w:val="single" w:sz="4" w:space="0" w:color="4F81BD" w:themeColor="accent1"/>
            </w:tcBorders>
            <w:vAlign w:val="center"/>
          </w:tcPr>
          <w:p w:rsidR="005256A5" w:rsidRPr="00F5679A" w:rsidRDefault="001762FB" w:rsidP="005256A5">
            <w:pPr>
              <w:jc w:val="center"/>
            </w:pPr>
            <w:r>
              <w:rPr>
                <w:noProof/>
              </w:rPr>
              <w:drawing>
                <wp:inline distT="0" distB="0" distL="0" distR="0">
                  <wp:extent cx="556908" cy="540000"/>
                  <wp:effectExtent l="19050" t="0" r="0" b="0"/>
                  <wp:docPr id="104" name="Picture 4" descr="C:\Users\David&amp;Sally\Documents\Our Data\david\NB Rowing Club\NB Regatta 2011\Program\teams\newhaven\newhaven_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amp;Sally\Documents\Our Data\david\NB Rowing Club\NB Regatta 2011\Program\teams\newhaven\newhaven_tshirt.png"/>
                          <pic:cNvPicPr>
                            <a:picLocks noChangeAspect="1" noChangeArrowheads="1"/>
                          </pic:cNvPicPr>
                        </pic:nvPicPr>
                        <pic:blipFill>
                          <a:blip r:embed="rId32" cstate="print"/>
                          <a:srcRect/>
                          <a:stretch>
                            <a:fillRect/>
                          </a:stretch>
                        </pic:blipFill>
                        <pic:spPr bwMode="auto">
                          <a:xfrm>
                            <a:off x="0" y="0"/>
                            <a:ext cx="556908" cy="540000"/>
                          </a:xfrm>
                          <a:prstGeom prst="rect">
                            <a:avLst/>
                          </a:prstGeom>
                          <a:noFill/>
                          <a:ln w="9525">
                            <a:noFill/>
                            <a:miter lim="800000"/>
                            <a:headEnd/>
                            <a:tailEnd/>
                          </a:ln>
                        </pic:spPr>
                      </pic:pic>
                    </a:graphicData>
                  </a:graphic>
                </wp:inline>
              </w:drawing>
            </w:r>
          </w:p>
        </w:tc>
        <w:tc>
          <w:tcPr>
            <w:tcW w:w="1026" w:type="dxa"/>
            <w:tcBorders>
              <w:top w:val="single" w:sz="4" w:space="0" w:color="4F81BD" w:themeColor="accent1"/>
              <w:bottom w:val="single" w:sz="4" w:space="0" w:color="4F81BD" w:themeColor="accent1"/>
              <w:right w:val="single" w:sz="4" w:space="0" w:color="4F81BD" w:themeColor="accent1"/>
            </w:tcBorders>
            <w:vAlign w:val="center"/>
          </w:tcPr>
          <w:p w:rsidR="005256A5" w:rsidRPr="00F5679A" w:rsidRDefault="005256A5" w:rsidP="005256A5">
            <w:pPr>
              <w:jc w:val="center"/>
              <w:rPr>
                <w:szCs w:val="20"/>
              </w:rPr>
            </w:pPr>
            <w:r w:rsidRPr="00F5679A">
              <w:rPr>
                <w:szCs w:val="20"/>
              </w:rPr>
              <w:t>Newhaven</w:t>
            </w:r>
          </w:p>
        </w:tc>
        <w:tc>
          <w:tcPr>
            <w:tcW w:w="1383" w:type="dxa"/>
            <w:tcBorders>
              <w:top w:val="single" w:sz="4" w:space="0" w:color="4F81BD" w:themeColor="accent1"/>
              <w:left w:val="single" w:sz="4" w:space="0" w:color="4F81BD" w:themeColor="accent1"/>
              <w:bottom w:val="single" w:sz="4" w:space="0" w:color="4F81BD" w:themeColor="accent1"/>
            </w:tcBorders>
            <w:vAlign w:val="center"/>
          </w:tcPr>
          <w:p w:rsidR="005256A5" w:rsidRDefault="005256A5" w:rsidP="005256A5">
            <w:pPr>
              <w:jc w:val="center"/>
              <w:rPr>
                <w:noProof/>
                <w:szCs w:val="20"/>
              </w:rPr>
            </w:pPr>
            <w:r w:rsidRPr="00F5679A">
              <w:rPr>
                <w:noProof/>
                <w:szCs w:val="20"/>
              </w:rPr>
              <w:drawing>
                <wp:inline distT="0" distB="0" distL="0" distR="0">
                  <wp:extent cx="827405" cy="544195"/>
                  <wp:effectExtent l="0" t="0" r="0" b="0"/>
                  <wp:docPr id="13" name="Picture 15" descr="royal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west"/>
                          <pic:cNvPicPr>
                            <a:picLocks noChangeAspect="1" noChangeArrowheads="1"/>
                          </pic:cNvPicPr>
                        </pic:nvPicPr>
                        <pic:blipFill>
                          <a:blip r:embed="rId33" cstate="print"/>
                          <a:srcRect/>
                          <a:stretch>
                            <a:fillRect/>
                          </a:stretch>
                        </pic:blipFill>
                        <pic:spPr bwMode="auto">
                          <a:xfrm>
                            <a:off x="0" y="0"/>
                            <a:ext cx="827405" cy="544195"/>
                          </a:xfrm>
                          <a:prstGeom prst="rect">
                            <a:avLst/>
                          </a:prstGeom>
                          <a:noFill/>
                          <a:ln w="9525">
                            <a:noFill/>
                            <a:miter lim="800000"/>
                            <a:headEnd/>
                            <a:tailEnd/>
                          </a:ln>
                        </pic:spPr>
                      </pic:pic>
                    </a:graphicData>
                  </a:graphic>
                </wp:inline>
              </w:drawing>
            </w:r>
          </w:p>
        </w:tc>
        <w:tc>
          <w:tcPr>
            <w:tcW w:w="989"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427918" cy="540000"/>
                  <wp:effectExtent l="19050" t="0" r="0" b="0"/>
                  <wp:docPr id="14" name="Picture 3" descr="C:\Users\David&amp;Sally\Documents\Our Data\david\NB Rowing Club\NB Regatta 2011\Program\teams\south_queensferry\squeensferry_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mp;Sally\Documents\Our Data\david\NB Rowing Club\NB Regatta 2011\Program\teams\south_queensferry\squeensferry_shirt.png"/>
                          <pic:cNvPicPr>
                            <a:picLocks noChangeAspect="1" noChangeArrowheads="1"/>
                          </pic:cNvPicPr>
                        </pic:nvPicPr>
                        <pic:blipFill>
                          <a:blip r:embed="rId34" cstate="print"/>
                          <a:srcRect/>
                          <a:stretch>
                            <a:fillRect/>
                          </a:stretch>
                        </pic:blipFill>
                        <pic:spPr bwMode="auto">
                          <a:xfrm>
                            <a:off x="0" y="0"/>
                            <a:ext cx="427918" cy="540000"/>
                          </a:xfrm>
                          <a:prstGeom prst="rect">
                            <a:avLst/>
                          </a:prstGeom>
                          <a:noFill/>
                          <a:ln w="9525">
                            <a:noFill/>
                            <a:miter lim="800000"/>
                            <a:headEnd/>
                            <a:tailEnd/>
                          </a:ln>
                        </pic:spPr>
                      </pic:pic>
                    </a:graphicData>
                  </a:graphic>
                </wp:inline>
              </w:drawing>
            </w:r>
          </w:p>
        </w:tc>
        <w:tc>
          <w:tcPr>
            <w:tcW w:w="1172" w:type="dxa"/>
            <w:tcBorders>
              <w:top w:val="single" w:sz="4" w:space="0" w:color="4F81BD" w:themeColor="accent1"/>
              <w:bottom w:val="single" w:sz="4" w:space="0" w:color="4F81BD" w:themeColor="accent1"/>
            </w:tcBorders>
            <w:vAlign w:val="center"/>
          </w:tcPr>
          <w:p w:rsidR="005256A5" w:rsidRPr="00F5679A" w:rsidRDefault="005256A5" w:rsidP="005256A5">
            <w:pPr>
              <w:jc w:val="center"/>
              <w:rPr>
                <w:szCs w:val="20"/>
              </w:rPr>
            </w:pPr>
            <w:proofErr w:type="spellStart"/>
            <w:r w:rsidRPr="00F5679A">
              <w:rPr>
                <w:szCs w:val="20"/>
              </w:rPr>
              <w:t>Queensferry</w:t>
            </w:r>
            <w:proofErr w:type="spellEnd"/>
          </w:p>
        </w:tc>
      </w:tr>
      <w:tr w:rsidR="005256A5" w:rsidTr="0045469B">
        <w:tc>
          <w:tcPr>
            <w:tcW w:w="1385"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Pr>
                <w:noProof/>
                <w:szCs w:val="20"/>
              </w:rPr>
              <w:drawing>
                <wp:inline distT="0" distB="0" distL="0" distR="0">
                  <wp:extent cx="840740" cy="535940"/>
                  <wp:effectExtent l="0" t="0" r="0" b="0"/>
                  <wp:docPr id="15" name="Picture 7" descr="north_be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_berwick"/>
                          <pic:cNvPicPr>
                            <a:picLocks noChangeAspect="1" noChangeArrowheads="1"/>
                          </pic:cNvPicPr>
                        </pic:nvPicPr>
                        <pic:blipFill>
                          <a:blip r:embed="rId35" cstate="print"/>
                          <a:srcRect/>
                          <a:stretch>
                            <a:fillRect/>
                          </a:stretch>
                        </pic:blipFill>
                        <pic:spPr bwMode="auto">
                          <a:xfrm>
                            <a:off x="0" y="0"/>
                            <a:ext cx="840740" cy="535940"/>
                          </a:xfrm>
                          <a:prstGeom prst="rect">
                            <a:avLst/>
                          </a:prstGeom>
                          <a:noFill/>
                          <a:ln w="9525">
                            <a:noFill/>
                            <a:miter lim="800000"/>
                            <a:headEnd/>
                            <a:tailEnd/>
                          </a:ln>
                        </pic:spPr>
                      </pic:pic>
                    </a:graphicData>
                  </a:graphic>
                </wp:inline>
              </w:drawing>
            </w:r>
          </w:p>
        </w:tc>
        <w:tc>
          <w:tcPr>
            <w:tcW w:w="990"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424815" cy="544195"/>
                  <wp:effectExtent l="19050" t="0" r="0" b="0"/>
                  <wp:docPr id="16" name="Picture 8" descr="north_berwick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_berwickshirt"/>
                          <pic:cNvPicPr>
                            <a:picLocks noChangeAspect="1" noChangeArrowheads="1"/>
                          </pic:cNvPicPr>
                        </pic:nvPicPr>
                        <pic:blipFill>
                          <a:blip r:embed="rId36" cstate="print"/>
                          <a:srcRect/>
                          <a:stretch>
                            <a:fillRect/>
                          </a:stretch>
                        </pic:blipFill>
                        <pic:spPr bwMode="auto">
                          <a:xfrm>
                            <a:off x="0" y="0"/>
                            <a:ext cx="424815" cy="544195"/>
                          </a:xfrm>
                          <a:prstGeom prst="rect">
                            <a:avLst/>
                          </a:prstGeom>
                          <a:noFill/>
                          <a:ln w="9525">
                            <a:noFill/>
                            <a:miter lim="800000"/>
                            <a:headEnd/>
                            <a:tailEnd/>
                          </a:ln>
                        </pic:spPr>
                      </pic:pic>
                    </a:graphicData>
                  </a:graphic>
                </wp:inline>
              </w:drawing>
            </w:r>
          </w:p>
        </w:tc>
        <w:tc>
          <w:tcPr>
            <w:tcW w:w="1026" w:type="dxa"/>
            <w:tcBorders>
              <w:top w:val="single" w:sz="4" w:space="0" w:color="4F81BD" w:themeColor="accent1"/>
              <w:bottom w:val="single" w:sz="4" w:space="0" w:color="4F81BD" w:themeColor="accent1"/>
              <w:right w:val="single" w:sz="4" w:space="0" w:color="4F81BD" w:themeColor="accent1"/>
            </w:tcBorders>
            <w:vAlign w:val="center"/>
          </w:tcPr>
          <w:p w:rsidR="005256A5" w:rsidRPr="00F5679A" w:rsidRDefault="005256A5" w:rsidP="005256A5">
            <w:pPr>
              <w:jc w:val="center"/>
              <w:rPr>
                <w:szCs w:val="20"/>
              </w:rPr>
            </w:pPr>
            <w:r w:rsidRPr="00F5679A">
              <w:rPr>
                <w:szCs w:val="20"/>
              </w:rPr>
              <w:t>North Berwick</w:t>
            </w:r>
          </w:p>
        </w:tc>
        <w:tc>
          <w:tcPr>
            <w:tcW w:w="1383" w:type="dxa"/>
            <w:tcBorders>
              <w:top w:val="single" w:sz="4" w:space="0" w:color="4F81BD" w:themeColor="accent1"/>
              <w:left w:val="single" w:sz="4" w:space="0" w:color="4F81BD" w:themeColor="accent1"/>
              <w:bottom w:val="single" w:sz="4" w:space="0" w:color="4F81BD" w:themeColor="accent1"/>
            </w:tcBorders>
            <w:vAlign w:val="center"/>
          </w:tcPr>
          <w:p w:rsidR="005256A5" w:rsidRPr="00F5679A" w:rsidRDefault="005256A5" w:rsidP="005256A5">
            <w:pPr>
              <w:jc w:val="center"/>
              <w:rPr>
                <w:noProof/>
                <w:szCs w:val="20"/>
              </w:rPr>
            </w:pPr>
            <w:r w:rsidRPr="00F5679A">
              <w:rPr>
                <w:noProof/>
                <w:szCs w:val="20"/>
              </w:rPr>
              <w:drawing>
                <wp:inline distT="0" distB="0" distL="0" distR="0">
                  <wp:extent cx="827405" cy="544195"/>
                  <wp:effectExtent l="0" t="0" r="0" b="0"/>
                  <wp:docPr id="17" name="Picture 11" descr="royal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yalwest"/>
                          <pic:cNvPicPr>
                            <a:picLocks noChangeAspect="1" noChangeArrowheads="1"/>
                          </pic:cNvPicPr>
                        </pic:nvPicPr>
                        <pic:blipFill>
                          <a:blip r:embed="rId33" cstate="print"/>
                          <a:srcRect/>
                          <a:stretch>
                            <a:fillRect/>
                          </a:stretch>
                        </pic:blipFill>
                        <pic:spPr bwMode="auto">
                          <a:xfrm>
                            <a:off x="0" y="0"/>
                            <a:ext cx="827405" cy="544195"/>
                          </a:xfrm>
                          <a:prstGeom prst="rect">
                            <a:avLst/>
                          </a:prstGeom>
                          <a:noFill/>
                          <a:ln w="9525">
                            <a:noFill/>
                            <a:miter lim="800000"/>
                            <a:headEnd/>
                            <a:tailEnd/>
                          </a:ln>
                        </pic:spPr>
                      </pic:pic>
                    </a:graphicData>
                  </a:graphic>
                </wp:inline>
              </w:drawing>
            </w:r>
          </w:p>
        </w:tc>
        <w:tc>
          <w:tcPr>
            <w:tcW w:w="989" w:type="dxa"/>
            <w:tcBorders>
              <w:top w:val="single" w:sz="4" w:space="0" w:color="4F81BD" w:themeColor="accent1"/>
              <w:bottom w:val="single" w:sz="4" w:space="0" w:color="4F81BD" w:themeColor="accent1"/>
            </w:tcBorders>
            <w:vAlign w:val="center"/>
          </w:tcPr>
          <w:p w:rsidR="005256A5" w:rsidRPr="00F5679A" w:rsidRDefault="005256A5" w:rsidP="005256A5">
            <w:pPr>
              <w:jc w:val="center"/>
            </w:pPr>
            <w:r w:rsidRPr="00F5679A">
              <w:rPr>
                <w:noProof/>
              </w:rPr>
              <w:drawing>
                <wp:inline distT="0" distB="0" distL="0" distR="0">
                  <wp:extent cx="424815" cy="544195"/>
                  <wp:effectExtent l="19050" t="0" r="0" b="0"/>
                  <wp:docPr id="18" name="Picture 12" descr="royalwest_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yalwest_shirt"/>
                          <pic:cNvPicPr>
                            <a:picLocks noChangeAspect="1" noChangeArrowheads="1"/>
                          </pic:cNvPicPr>
                        </pic:nvPicPr>
                        <pic:blipFill>
                          <a:blip r:embed="rId37" cstate="print"/>
                          <a:srcRect/>
                          <a:stretch>
                            <a:fillRect/>
                          </a:stretch>
                        </pic:blipFill>
                        <pic:spPr bwMode="auto">
                          <a:xfrm>
                            <a:off x="0" y="0"/>
                            <a:ext cx="424815" cy="544195"/>
                          </a:xfrm>
                          <a:prstGeom prst="rect">
                            <a:avLst/>
                          </a:prstGeom>
                          <a:noFill/>
                          <a:ln w="9525">
                            <a:noFill/>
                            <a:miter lim="800000"/>
                            <a:headEnd/>
                            <a:tailEnd/>
                          </a:ln>
                        </pic:spPr>
                      </pic:pic>
                    </a:graphicData>
                  </a:graphic>
                </wp:inline>
              </w:drawing>
            </w:r>
          </w:p>
        </w:tc>
        <w:tc>
          <w:tcPr>
            <w:tcW w:w="1172" w:type="dxa"/>
            <w:tcBorders>
              <w:top w:val="single" w:sz="4" w:space="0" w:color="4F81BD" w:themeColor="accent1"/>
              <w:bottom w:val="single" w:sz="4" w:space="0" w:color="4F81BD" w:themeColor="accent1"/>
            </w:tcBorders>
            <w:vAlign w:val="center"/>
          </w:tcPr>
          <w:p w:rsidR="005256A5" w:rsidRPr="00F5679A" w:rsidRDefault="005256A5" w:rsidP="005256A5">
            <w:pPr>
              <w:jc w:val="center"/>
              <w:rPr>
                <w:szCs w:val="20"/>
              </w:rPr>
            </w:pPr>
            <w:r w:rsidRPr="00F5679A">
              <w:rPr>
                <w:szCs w:val="20"/>
              </w:rPr>
              <w:t>Royal West</w:t>
            </w:r>
          </w:p>
        </w:tc>
      </w:tr>
    </w:tbl>
    <w:p w:rsidR="005256A5" w:rsidRPr="00F5679A" w:rsidRDefault="005256A5" w:rsidP="005256A5"/>
    <w:p w:rsidR="005256A5" w:rsidRPr="007B07E0" w:rsidRDefault="005256A5" w:rsidP="007B07E0">
      <w:pPr>
        <w:pStyle w:val="Heading1"/>
      </w:pPr>
      <w:r w:rsidRPr="007B07E0">
        <w:t xml:space="preserve">The Course </w:t>
      </w:r>
    </w:p>
    <w:p w:rsidR="005256A5" w:rsidRPr="0022101A" w:rsidRDefault="005256A5" w:rsidP="005256A5">
      <w:r>
        <w:rPr>
          <w:noProof/>
          <w:lang w:eastAsia="en-GB"/>
        </w:rPr>
        <w:drawing>
          <wp:anchor distT="0" distB="0" distL="114300" distR="114300" simplePos="0" relativeHeight="251659264" behindDoc="1" locked="0" layoutInCell="1" allowOverlap="1">
            <wp:simplePos x="0" y="0"/>
            <wp:positionH relativeFrom="column">
              <wp:posOffset>1693545</wp:posOffset>
            </wp:positionH>
            <wp:positionV relativeFrom="paragraph">
              <wp:posOffset>6985</wp:posOffset>
            </wp:positionV>
            <wp:extent cx="2751455" cy="2262505"/>
            <wp:effectExtent l="19050" t="0" r="0"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2751455" cy="2262505"/>
                    </a:xfrm>
                    <a:prstGeom prst="rect">
                      <a:avLst/>
                    </a:prstGeom>
                    <a:noFill/>
                    <a:ln w="9525">
                      <a:noFill/>
                      <a:miter lim="800000"/>
                      <a:headEnd/>
                      <a:tailEnd/>
                    </a:ln>
                  </pic:spPr>
                </pic:pic>
              </a:graphicData>
            </a:graphic>
          </wp:anchor>
        </w:drawing>
      </w:r>
      <w:r>
        <w:t xml:space="preserve">Boats will be racing today around </w:t>
      </w:r>
      <w:proofErr w:type="spellStart"/>
      <w:r>
        <w:t>Craigleith</w:t>
      </w:r>
      <w:proofErr w:type="spellEnd"/>
      <w:r>
        <w:t xml:space="preserve">. The start and finish lines are a transit that will be explained to the </w:t>
      </w:r>
      <w:proofErr w:type="spellStart"/>
      <w:r>
        <w:t>Coxwains</w:t>
      </w:r>
      <w:proofErr w:type="spellEnd"/>
      <w:r>
        <w:t xml:space="preserve"> at the briefing. The course is just over 2 miles and will take the crews anything from 18 minutes to 25 minutes depending on conditions (of the crew and the water!).There are hazardous rocks in the West bay, marked on the image here.</w:t>
      </w:r>
    </w:p>
    <w:p w:rsidR="005256A5" w:rsidRPr="0022101A" w:rsidRDefault="005256A5" w:rsidP="005256A5"/>
    <w:p w:rsidR="005256A5" w:rsidRPr="003B7D10" w:rsidRDefault="003B7D10" w:rsidP="003B7D10">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color w:val="1F497D" w:themeColor="text2"/>
        </w:rPr>
      </w:pPr>
      <w:r w:rsidRPr="003B7D10">
        <w:rPr>
          <w:color w:val="1F497D" w:themeColor="text2"/>
        </w:rPr>
        <w:t xml:space="preserve">Want to try rowing, just for fun, or competitively? Visit </w:t>
      </w:r>
      <w:hyperlink r:id="rId39" w:history="1">
        <w:r w:rsidRPr="003B7D10">
          <w:rPr>
            <w:rStyle w:val="Hyperlink"/>
            <w:color w:val="1F497D" w:themeColor="text2"/>
          </w:rPr>
          <w:t>www.nbrowingclub.com</w:t>
        </w:r>
      </w:hyperlink>
      <w:r w:rsidRPr="003B7D10">
        <w:rPr>
          <w:color w:val="1F497D" w:themeColor="text2"/>
        </w:rPr>
        <w:t xml:space="preserve"> for times of club sessions.</w:t>
      </w:r>
    </w:p>
    <w:sectPr w:rsidR="005256A5" w:rsidRPr="003B7D10" w:rsidSect="00467271">
      <w:type w:val="continuous"/>
      <w:pgSz w:w="8419" w:h="11906" w:orient="landscape"/>
      <w:pgMar w:top="794" w:right="737"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0B" w:rsidRDefault="00FE650B" w:rsidP="007A3DA6">
      <w:r>
        <w:separator/>
      </w:r>
    </w:p>
  </w:endnote>
  <w:endnote w:type="continuationSeparator" w:id="0">
    <w:p w:rsidR="00FE650B" w:rsidRDefault="00FE650B" w:rsidP="007A3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ippi BV">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A6" w:rsidRPr="007A3DA6" w:rsidRDefault="007A3DA6" w:rsidP="007A3DA6">
    <w:pPr>
      <w:pStyle w:val="Footer"/>
    </w:pPr>
    <w:r>
      <w:rPr>
        <w:rStyle w:val="SubtleEmphasis"/>
      </w:rPr>
      <w:t xml:space="preserve">North Berwick Rowing Club </w:t>
    </w:r>
    <w:r>
      <w:rPr>
        <w:rStyle w:val="SubtleEmphasis"/>
      </w:rPr>
      <w:tab/>
      <w:t>www.nbrowingclub.com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0B" w:rsidRDefault="00FE650B" w:rsidP="007A3DA6">
      <w:r>
        <w:separator/>
      </w:r>
    </w:p>
  </w:footnote>
  <w:footnote w:type="continuationSeparator" w:id="0">
    <w:p w:rsidR="00FE650B" w:rsidRDefault="00FE650B" w:rsidP="007A3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0F6A"/>
    <w:multiLevelType w:val="hybridMultilevel"/>
    <w:tmpl w:val="1DA4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5256A5"/>
    <w:rsid w:val="00037FB3"/>
    <w:rsid w:val="00067C7C"/>
    <w:rsid w:val="0007619B"/>
    <w:rsid w:val="001107A1"/>
    <w:rsid w:val="00140FA6"/>
    <w:rsid w:val="001762FB"/>
    <w:rsid w:val="001D4A33"/>
    <w:rsid w:val="001E4980"/>
    <w:rsid w:val="00251F22"/>
    <w:rsid w:val="002C652F"/>
    <w:rsid w:val="002F157E"/>
    <w:rsid w:val="00301FC3"/>
    <w:rsid w:val="003538B9"/>
    <w:rsid w:val="003877FB"/>
    <w:rsid w:val="00395830"/>
    <w:rsid w:val="003B7D10"/>
    <w:rsid w:val="004133F3"/>
    <w:rsid w:val="0045469B"/>
    <w:rsid w:val="00467271"/>
    <w:rsid w:val="005256A5"/>
    <w:rsid w:val="005375AF"/>
    <w:rsid w:val="005B610D"/>
    <w:rsid w:val="00650A1F"/>
    <w:rsid w:val="006E39A9"/>
    <w:rsid w:val="00702752"/>
    <w:rsid w:val="00793F23"/>
    <w:rsid w:val="007A3DA6"/>
    <w:rsid w:val="007B07E0"/>
    <w:rsid w:val="007E1B1C"/>
    <w:rsid w:val="00831B82"/>
    <w:rsid w:val="00910969"/>
    <w:rsid w:val="00993CFB"/>
    <w:rsid w:val="00995F10"/>
    <w:rsid w:val="009D12A4"/>
    <w:rsid w:val="009F616E"/>
    <w:rsid w:val="00A207BD"/>
    <w:rsid w:val="00A26FE1"/>
    <w:rsid w:val="00AA3F2D"/>
    <w:rsid w:val="00F30809"/>
    <w:rsid w:val="00FE4B5C"/>
    <w:rsid w:val="00FE529B"/>
    <w:rsid w:val="00FE650B"/>
    <w:rsid w:val="00FF43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A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7B07E0"/>
    <w:pPr>
      <w:outlineLvl w:val="0"/>
    </w:pPr>
    <w:rPr>
      <w:rFonts w:ascii="Pippi BV" w:hAnsi="Pippi BV"/>
      <w:b/>
      <w:bCs/>
      <w:sz w:val="32"/>
      <w:szCs w:val="32"/>
    </w:rPr>
  </w:style>
  <w:style w:type="paragraph" w:styleId="Heading2">
    <w:name w:val="heading 2"/>
    <w:basedOn w:val="Normal"/>
    <w:next w:val="Normal"/>
    <w:link w:val="Heading2Char"/>
    <w:uiPriority w:val="9"/>
    <w:unhideWhenUsed/>
    <w:qFormat/>
    <w:rsid w:val="005256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7E0"/>
    <w:rPr>
      <w:rFonts w:ascii="Pippi BV" w:eastAsia="Times New Roman" w:hAnsi="Pippi BV" w:cs="Times New Roman"/>
      <w:b/>
      <w:bCs/>
      <w:sz w:val="32"/>
      <w:szCs w:val="32"/>
    </w:rPr>
  </w:style>
  <w:style w:type="paragraph" w:styleId="Title">
    <w:name w:val="Title"/>
    <w:basedOn w:val="Normal"/>
    <w:next w:val="Normal"/>
    <w:link w:val="TitleChar"/>
    <w:uiPriority w:val="10"/>
    <w:qFormat/>
    <w:rsid w:val="005256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56A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5256A5"/>
    <w:rPr>
      <w:i/>
      <w:iCs/>
      <w:color w:val="808080" w:themeColor="text1" w:themeTint="7F"/>
    </w:rPr>
  </w:style>
  <w:style w:type="character" w:customStyle="1" w:styleId="Heading2Char">
    <w:name w:val="Heading 2 Char"/>
    <w:basedOn w:val="DefaultParagraphFont"/>
    <w:link w:val="Heading2"/>
    <w:uiPriority w:val="9"/>
    <w:rsid w:val="005256A5"/>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256A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6A5"/>
    <w:rPr>
      <w:rFonts w:ascii="Tahoma" w:hAnsi="Tahoma" w:cs="Tahoma"/>
      <w:sz w:val="16"/>
      <w:szCs w:val="16"/>
    </w:rPr>
  </w:style>
  <w:style w:type="character" w:customStyle="1" w:styleId="BalloonTextChar">
    <w:name w:val="Balloon Text Char"/>
    <w:basedOn w:val="DefaultParagraphFont"/>
    <w:link w:val="BalloonText"/>
    <w:uiPriority w:val="99"/>
    <w:semiHidden/>
    <w:rsid w:val="005256A5"/>
    <w:rPr>
      <w:rFonts w:ascii="Tahoma" w:eastAsia="Times New Roman" w:hAnsi="Tahoma" w:cs="Tahoma"/>
      <w:sz w:val="16"/>
      <w:szCs w:val="16"/>
    </w:rPr>
  </w:style>
  <w:style w:type="character" w:styleId="Strong">
    <w:name w:val="Strong"/>
    <w:basedOn w:val="DefaultParagraphFont"/>
    <w:uiPriority w:val="22"/>
    <w:qFormat/>
    <w:rsid w:val="00140FA6"/>
    <w:rPr>
      <w:b/>
      <w:bCs/>
    </w:rPr>
  </w:style>
  <w:style w:type="character" w:styleId="Hyperlink">
    <w:name w:val="Hyperlink"/>
    <w:basedOn w:val="DefaultParagraphFont"/>
    <w:rsid w:val="005375AF"/>
    <w:rPr>
      <w:color w:val="0000FF"/>
      <w:u w:val="single"/>
    </w:rPr>
  </w:style>
  <w:style w:type="table" w:customStyle="1" w:styleId="LightList-Accent11">
    <w:name w:val="Light List - Accent 11"/>
    <w:basedOn w:val="TableNormal"/>
    <w:uiPriority w:val="61"/>
    <w:rsid w:val="00FE52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7A3DA6"/>
    <w:pPr>
      <w:tabs>
        <w:tab w:val="center" w:pos="4513"/>
        <w:tab w:val="right" w:pos="9026"/>
      </w:tabs>
    </w:pPr>
  </w:style>
  <w:style w:type="character" w:customStyle="1" w:styleId="HeaderChar">
    <w:name w:val="Header Char"/>
    <w:basedOn w:val="DefaultParagraphFont"/>
    <w:link w:val="Header"/>
    <w:uiPriority w:val="99"/>
    <w:semiHidden/>
    <w:rsid w:val="007A3DA6"/>
    <w:rPr>
      <w:rFonts w:ascii="Arial" w:eastAsia="Times New Roman" w:hAnsi="Arial" w:cs="Times New Roman"/>
      <w:sz w:val="20"/>
      <w:szCs w:val="24"/>
    </w:rPr>
  </w:style>
  <w:style w:type="paragraph" w:styleId="Footer">
    <w:name w:val="footer"/>
    <w:basedOn w:val="Normal"/>
    <w:link w:val="FooterChar"/>
    <w:uiPriority w:val="99"/>
    <w:semiHidden/>
    <w:unhideWhenUsed/>
    <w:rsid w:val="007A3DA6"/>
    <w:pPr>
      <w:tabs>
        <w:tab w:val="center" w:pos="4513"/>
        <w:tab w:val="right" w:pos="9026"/>
      </w:tabs>
    </w:pPr>
  </w:style>
  <w:style w:type="character" w:customStyle="1" w:styleId="FooterChar">
    <w:name w:val="Footer Char"/>
    <w:basedOn w:val="DefaultParagraphFont"/>
    <w:link w:val="Footer"/>
    <w:uiPriority w:val="99"/>
    <w:semiHidden/>
    <w:rsid w:val="007A3DA6"/>
    <w:rPr>
      <w:rFonts w:ascii="Arial" w:eastAsia="Times New Roman" w:hAnsi="Arial" w:cs="Times New Roman"/>
      <w:sz w:val="20"/>
      <w:szCs w:val="24"/>
    </w:rPr>
  </w:style>
  <w:style w:type="paragraph" w:styleId="ListParagraph">
    <w:name w:val="List Paragraph"/>
    <w:basedOn w:val="Normal"/>
    <w:uiPriority w:val="34"/>
    <w:qFormat/>
    <w:rsid w:val="001D4A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gif"/><Relationship Id="rId26" Type="http://schemas.openxmlformats.org/officeDocument/2006/relationships/image" Target="media/image14.png"/><Relationship Id="rId39" Type="http://schemas.openxmlformats.org/officeDocument/2006/relationships/hyperlink" Target="http://www.nbrowingclub.com"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seabird.org/home.asp"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bstershack.co.uk/"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wheel-tours.com/"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www.gilslandcaravanpark.co.uk/" TargetMode="External"/><Relationship Id="rId19" Type="http://schemas.openxmlformats.org/officeDocument/2006/relationships/image" Target="media/image7.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3692-B299-422B-890C-F940F547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David&amp;Sally</dc:creator>
  <cp:lastModifiedBy>David&amp;Sally</cp:lastModifiedBy>
  <cp:revision>7</cp:revision>
  <cp:lastPrinted>2011-08-24T08:09:00Z</cp:lastPrinted>
  <dcterms:created xsi:type="dcterms:W3CDTF">2011-08-24T07:58:00Z</dcterms:created>
  <dcterms:modified xsi:type="dcterms:W3CDTF">2011-08-24T08:10:00Z</dcterms:modified>
</cp:coreProperties>
</file>